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C3AF" w14:textId="45FAC5DA" w:rsidR="0031533A" w:rsidRPr="0031533A" w:rsidRDefault="0031533A">
      <w:pPr>
        <w:rPr>
          <w:rFonts w:ascii="Arial" w:hAnsi="Arial" w:cs="Arial"/>
          <w:b/>
          <w:bCs/>
          <w:sz w:val="30"/>
          <w:szCs w:val="30"/>
        </w:rPr>
      </w:pPr>
      <w:r w:rsidRPr="0031533A">
        <w:rPr>
          <w:noProof/>
        </w:rPr>
        <w:drawing>
          <wp:anchor distT="0" distB="0" distL="114300" distR="114300" simplePos="0" relativeHeight="251658240" behindDoc="0" locked="0" layoutInCell="1" allowOverlap="1" wp14:anchorId="0A80D461" wp14:editId="2D6C6918">
            <wp:simplePos x="0" y="0"/>
            <wp:positionH relativeFrom="margin">
              <wp:align>left</wp:align>
            </wp:positionH>
            <wp:positionV relativeFrom="paragraph">
              <wp:posOffset>-20</wp:posOffset>
            </wp:positionV>
            <wp:extent cx="698904" cy="868776"/>
            <wp:effectExtent l="0" t="0" r="635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806" cy="92086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31533A">
        <w:rPr>
          <w:rFonts w:ascii="Arial" w:hAnsi="Arial" w:cs="Arial"/>
          <w:b/>
          <w:bCs/>
          <w:sz w:val="30"/>
          <w:szCs w:val="30"/>
        </w:rPr>
        <w:t>Gemeindeamt Gurten</w:t>
      </w:r>
      <w:r w:rsidR="00227DB3">
        <w:rPr>
          <w:rFonts w:ascii="Arial" w:hAnsi="Arial" w:cs="Arial"/>
          <w:b/>
          <w:bCs/>
          <w:sz w:val="30"/>
          <w:szCs w:val="30"/>
        </w:rPr>
        <w:tab/>
      </w:r>
      <w:r w:rsidR="00227DB3">
        <w:rPr>
          <w:rFonts w:ascii="Arial" w:hAnsi="Arial" w:cs="Arial"/>
          <w:b/>
          <w:bCs/>
          <w:sz w:val="30"/>
          <w:szCs w:val="30"/>
        </w:rPr>
        <w:tab/>
      </w:r>
      <w:r w:rsidR="00227DB3">
        <w:rPr>
          <w:rFonts w:ascii="Arial" w:hAnsi="Arial" w:cs="Arial"/>
          <w:b/>
          <w:bCs/>
          <w:sz w:val="30"/>
          <w:szCs w:val="30"/>
        </w:rPr>
        <w:tab/>
      </w:r>
      <w:r w:rsidR="00227DB3">
        <w:rPr>
          <w:rFonts w:ascii="Arial" w:hAnsi="Arial" w:cs="Arial"/>
          <w:b/>
          <w:bCs/>
          <w:sz w:val="30"/>
          <w:szCs w:val="30"/>
        </w:rPr>
        <w:tab/>
      </w:r>
      <w:r w:rsidR="00227DB3" w:rsidRPr="00227DB3">
        <w:rPr>
          <w:rFonts w:ascii="Arial" w:hAnsi="Arial" w:cs="Arial"/>
          <w:b/>
          <w:bCs/>
          <w:sz w:val="20"/>
          <w:szCs w:val="20"/>
        </w:rPr>
        <w:t>Amtliche Mitteilung</w:t>
      </w:r>
    </w:p>
    <w:p w14:paraId="3710CF24" w14:textId="408517C2" w:rsidR="0031533A" w:rsidRPr="0031533A" w:rsidRDefault="0031533A">
      <w:pPr>
        <w:rPr>
          <w:rFonts w:ascii="Arial" w:hAnsi="Arial" w:cs="Arial"/>
          <w:b/>
          <w:bCs/>
        </w:rPr>
      </w:pPr>
      <w:r w:rsidRPr="0031533A">
        <w:rPr>
          <w:rFonts w:ascii="Arial" w:hAnsi="Arial" w:cs="Arial"/>
          <w:b/>
          <w:bCs/>
        </w:rPr>
        <w:tab/>
      </w:r>
      <w:r w:rsidRPr="0031533A">
        <w:rPr>
          <w:rFonts w:ascii="Arial" w:hAnsi="Arial" w:cs="Arial"/>
          <w:b/>
          <w:bCs/>
        </w:rPr>
        <w:tab/>
        <w:t>4942 Gurten, Hofmark 21</w:t>
      </w:r>
      <w:r w:rsidR="00227DB3">
        <w:rPr>
          <w:rFonts w:ascii="Arial" w:hAnsi="Arial" w:cs="Arial"/>
          <w:b/>
          <w:bCs/>
        </w:rPr>
        <w:tab/>
      </w:r>
      <w:r w:rsidR="00227DB3">
        <w:rPr>
          <w:rFonts w:ascii="Arial" w:hAnsi="Arial" w:cs="Arial"/>
          <w:b/>
          <w:bCs/>
        </w:rPr>
        <w:tab/>
      </w:r>
      <w:r w:rsidR="00227DB3">
        <w:rPr>
          <w:rFonts w:ascii="Arial" w:hAnsi="Arial" w:cs="Arial"/>
          <w:b/>
          <w:bCs/>
        </w:rPr>
        <w:tab/>
      </w:r>
      <w:r w:rsidR="00227DB3">
        <w:rPr>
          <w:rFonts w:ascii="Arial" w:hAnsi="Arial" w:cs="Arial"/>
          <w:b/>
          <w:bCs/>
        </w:rPr>
        <w:tab/>
      </w:r>
      <w:r w:rsidR="00227DB3">
        <w:rPr>
          <w:rFonts w:ascii="Arial" w:hAnsi="Arial" w:cs="Arial"/>
          <w:b/>
          <w:bCs/>
        </w:rPr>
        <w:tab/>
      </w:r>
      <w:r w:rsidR="00227DB3" w:rsidRPr="00227DB3">
        <w:rPr>
          <w:rFonts w:ascii="Arial" w:hAnsi="Arial" w:cs="Arial"/>
          <w:b/>
          <w:bCs/>
          <w:sz w:val="20"/>
          <w:szCs w:val="20"/>
        </w:rPr>
        <w:t>Zugestellt durch Post.AG</w:t>
      </w:r>
    </w:p>
    <w:p w14:paraId="1AE76542" w14:textId="7B4525C8" w:rsidR="0031533A" w:rsidRPr="0031533A" w:rsidRDefault="0031533A">
      <w:pPr>
        <w:rPr>
          <w:rFonts w:ascii="Arial" w:hAnsi="Arial" w:cs="Arial"/>
        </w:rPr>
      </w:pPr>
      <w:r w:rsidRPr="0031533A">
        <w:rPr>
          <w:rFonts w:ascii="Arial" w:hAnsi="Arial" w:cs="Arial"/>
        </w:rPr>
        <w:tab/>
      </w:r>
      <w:r w:rsidRPr="0031533A">
        <w:rPr>
          <w:rFonts w:ascii="Arial" w:hAnsi="Arial" w:cs="Arial"/>
        </w:rPr>
        <w:tab/>
        <w:t>Politischer Bezirk: Ried im Innkreis</w:t>
      </w:r>
    </w:p>
    <w:p w14:paraId="3A244BE6" w14:textId="070D008D" w:rsidR="0031533A" w:rsidRPr="0031533A" w:rsidRDefault="0031533A">
      <w:pPr>
        <w:rPr>
          <w:rFonts w:ascii="Arial" w:hAnsi="Arial" w:cs="Arial"/>
        </w:rPr>
      </w:pPr>
      <w:r w:rsidRPr="0031533A">
        <w:rPr>
          <w:rFonts w:ascii="Arial" w:hAnsi="Arial" w:cs="Arial"/>
        </w:rPr>
        <w:tab/>
      </w:r>
      <w:r w:rsidRPr="0031533A">
        <w:rPr>
          <w:rFonts w:ascii="Arial" w:hAnsi="Arial" w:cs="Arial"/>
        </w:rPr>
        <w:tab/>
        <w:t>Telefon: 07757/6055*/Fax: 07757/6055-4</w:t>
      </w:r>
    </w:p>
    <w:p w14:paraId="1D8095DE" w14:textId="2D6DD3D4" w:rsidR="0031533A" w:rsidRPr="0031533A" w:rsidRDefault="0031533A">
      <w:pPr>
        <w:rPr>
          <w:rFonts w:ascii="Arial" w:hAnsi="Arial" w:cs="Arial"/>
        </w:rPr>
      </w:pPr>
      <w:r w:rsidRPr="0031533A">
        <w:rPr>
          <w:rFonts w:ascii="Arial" w:hAnsi="Arial" w:cs="Arial"/>
        </w:rPr>
        <w:tab/>
      </w:r>
      <w:r w:rsidRPr="0031533A">
        <w:rPr>
          <w:rFonts w:ascii="Arial" w:hAnsi="Arial" w:cs="Arial"/>
        </w:rPr>
        <w:tab/>
        <w:t xml:space="preserve">e-Mail: </w:t>
      </w:r>
      <w:hyperlink r:id="rId11" w:history="1">
        <w:r w:rsidRPr="0031533A">
          <w:rPr>
            <w:rStyle w:val="Hyperlink"/>
            <w:rFonts w:ascii="Arial" w:hAnsi="Arial" w:cs="Arial"/>
          </w:rPr>
          <w:t>gemeinde@gurten.ooe.gv.at</w:t>
        </w:r>
      </w:hyperlink>
    </w:p>
    <w:p w14:paraId="69021AEC" w14:textId="624F0C18" w:rsidR="0031533A" w:rsidRPr="0031533A" w:rsidRDefault="0031533A">
      <w:pPr>
        <w:rPr>
          <w:rFonts w:ascii="Arial" w:hAnsi="Arial" w:cs="Arial"/>
        </w:rPr>
      </w:pPr>
      <w:r w:rsidRPr="0031533A">
        <w:rPr>
          <w:rFonts w:ascii="Arial" w:hAnsi="Arial" w:cs="Arial"/>
        </w:rPr>
        <w:tab/>
      </w:r>
      <w:r w:rsidRPr="0031533A">
        <w:rPr>
          <w:rFonts w:ascii="Arial" w:hAnsi="Arial" w:cs="Arial"/>
        </w:rPr>
        <w:tab/>
        <w:t xml:space="preserve">Homepage: </w:t>
      </w:r>
      <w:hyperlink r:id="rId12" w:history="1">
        <w:r w:rsidRPr="0031533A">
          <w:rPr>
            <w:rStyle w:val="Hyperlink"/>
            <w:rFonts w:ascii="Arial" w:hAnsi="Arial" w:cs="Arial"/>
          </w:rPr>
          <w:t>www.gemeinde-gurten.at</w:t>
        </w:r>
      </w:hyperlink>
    </w:p>
    <w:p w14:paraId="3ACFD5A8" w14:textId="197850BC" w:rsidR="00227DB3" w:rsidRPr="00702880" w:rsidRDefault="00227DB3">
      <w:pPr>
        <w:rPr>
          <w:sz w:val="16"/>
          <w:szCs w:val="16"/>
        </w:rPr>
      </w:pPr>
    </w:p>
    <w:p w14:paraId="37BE01FB" w14:textId="0F5ED12E" w:rsidR="00227DB3" w:rsidRPr="00702880" w:rsidRDefault="00227DB3">
      <w:pPr>
        <w:rPr>
          <w:sz w:val="16"/>
          <w:szCs w:val="16"/>
        </w:rPr>
      </w:pPr>
    </w:p>
    <w:p w14:paraId="4EDD2BF7" w14:textId="6B022667" w:rsidR="00227DB3" w:rsidRPr="000D6F8A" w:rsidRDefault="00227DB3">
      <w:pPr>
        <w:rPr>
          <w:b/>
          <w:bCs/>
          <w:sz w:val="24"/>
          <w:szCs w:val="24"/>
        </w:rPr>
      </w:pPr>
      <w:r w:rsidRPr="000D6F8A">
        <w:rPr>
          <w:b/>
          <w:bCs/>
          <w:sz w:val="24"/>
          <w:szCs w:val="24"/>
        </w:rPr>
        <w:t>Liebe Gurtnerinnen,</w:t>
      </w:r>
      <w:r w:rsidR="00692B1F">
        <w:rPr>
          <w:b/>
          <w:bCs/>
          <w:sz w:val="24"/>
          <w:szCs w:val="24"/>
        </w:rPr>
        <w:t xml:space="preserve"> </w:t>
      </w:r>
      <w:r w:rsidRPr="000D6F8A">
        <w:rPr>
          <w:b/>
          <w:bCs/>
          <w:sz w:val="24"/>
          <w:szCs w:val="24"/>
        </w:rPr>
        <w:t>liebe Gurtner!</w:t>
      </w:r>
    </w:p>
    <w:p w14:paraId="255566AB" w14:textId="12F45290" w:rsidR="00227DB3" w:rsidRPr="000148DF" w:rsidRDefault="00227DB3">
      <w:pPr>
        <w:rPr>
          <w:sz w:val="16"/>
          <w:szCs w:val="16"/>
        </w:rPr>
      </w:pPr>
    </w:p>
    <w:p w14:paraId="7B47819D" w14:textId="0151E39A" w:rsidR="00615E40" w:rsidRPr="000148DF" w:rsidRDefault="00080746">
      <w:r w:rsidRPr="000148DF">
        <w:t xml:space="preserve">Die Ausgangsbeschränkungen </w:t>
      </w:r>
      <w:r w:rsidR="002E12EE">
        <w:t>wurden</w:t>
      </w:r>
      <w:r w:rsidRPr="000148DF">
        <w:t xml:space="preserve"> durch die Bundesregierung </w:t>
      </w:r>
      <w:r w:rsidR="00AB0BBC">
        <w:t xml:space="preserve">bis </w:t>
      </w:r>
      <w:r w:rsidR="009A01A1">
        <w:t>Ende April 2020 verlängert. Ab 14. April 2020 dürfen kleine Geschäfte sowie Bau- und Gartenmärkte wieder öffnen. Ab 01. Mai 2020 öffnen alle Geschäfte, Einkaufszentren und Frisöre</w:t>
      </w:r>
      <w:r w:rsidR="00C65A46">
        <w:t>, f</w:t>
      </w:r>
      <w:r w:rsidR="009A01A1">
        <w:t xml:space="preserve">rühestens ab Mitte Mai </w:t>
      </w:r>
      <w:r w:rsidR="00C65A46">
        <w:t>folgen</w:t>
      </w:r>
      <w:r w:rsidR="009A01A1">
        <w:t xml:space="preserve"> die Gastronomie und die Hotels</w:t>
      </w:r>
      <w:r w:rsidR="00C65A46">
        <w:t xml:space="preserve">. </w:t>
      </w:r>
      <w:r w:rsidR="009A01A1">
        <w:t>In den Schulen findet bis Mitte Mai kein regulärer Unterricht stat</w:t>
      </w:r>
      <w:r w:rsidR="00C65A46">
        <w:t>t,</w:t>
      </w:r>
      <w:r w:rsidR="009A01A1">
        <w:t xml:space="preserve"> </w:t>
      </w:r>
      <w:r w:rsidR="00C65A46">
        <w:t>d</w:t>
      </w:r>
      <w:r w:rsidR="009A01A1">
        <w:t xml:space="preserve">ie Matura </w:t>
      </w:r>
      <w:r w:rsidR="00842557">
        <w:t>ist für das laufende S</w:t>
      </w:r>
      <w:r w:rsidR="009A01A1">
        <w:t>emester</w:t>
      </w:r>
      <w:r w:rsidR="00842557">
        <w:t xml:space="preserve"> geplant</w:t>
      </w:r>
      <w:r w:rsidR="009A01A1">
        <w:t>. Lehrveranstaltungen an Uni</w:t>
      </w:r>
      <w:r w:rsidR="00842557">
        <w:t>versitäten</w:t>
      </w:r>
      <w:r w:rsidR="009A01A1">
        <w:t xml:space="preserve"> </w:t>
      </w:r>
      <w:r w:rsidR="009039CE">
        <w:t xml:space="preserve">werden </w:t>
      </w:r>
      <w:r w:rsidR="009A01A1">
        <w:t>digital</w:t>
      </w:r>
      <w:r w:rsidR="009039CE">
        <w:t xml:space="preserve"> abgehalten, </w:t>
      </w:r>
      <w:r w:rsidR="009A01A1">
        <w:t xml:space="preserve">Veranstaltungen </w:t>
      </w:r>
      <w:r w:rsidR="00842557">
        <w:t xml:space="preserve">bleiben in </w:t>
      </w:r>
      <w:r w:rsidR="00C65A46">
        <w:t xml:space="preserve">Österreich </w:t>
      </w:r>
      <w:r w:rsidR="009039CE">
        <w:t xml:space="preserve">vorerst </w:t>
      </w:r>
      <w:r w:rsidR="009A01A1">
        <w:t xml:space="preserve">bis Ende </w:t>
      </w:r>
      <w:r w:rsidR="00281A97">
        <w:t>Juni verboten.</w:t>
      </w:r>
    </w:p>
    <w:p w14:paraId="74A1AD71" w14:textId="21DF2360" w:rsidR="00615E40" w:rsidRDefault="00615E40" w:rsidP="00615E40">
      <w:pPr>
        <w:jc w:val="both"/>
        <w:rPr>
          <w:i/>
          <w:iCs/>
          <w:sz w:val="16"/>
          <w:szCs w:val="16"/>
        </w:rPr>
      </w:pPr>
    </w:p>
    <w:p w14:paraId="42D7D79A" w14:textId="447B6D5C" w:rsidR="00281A97" w:rsidRDefault="00281A97" w:rsidP="00615E40">
      <w:pPr>
        <w:jc w:val="both"/>
        <w:rPr>
          <w:b/>
          <w:bCs/>
          <w:color w:val="00B050"/>
        </w:rPr>
      </w:pPr>
      <w:r w:rsidRPr="00281A97">
        <w:rPr>
          <w:b/>
          <w:bCs/>
          <w:color w:val="00B050"/>
        </w:rPr>
        <w:t>Ich danke allen Gurtnerinnen und Gurtner</w:t>
      </w:r>
      <w:r w:rsidR="00C65A46">
        <w:rPr>
          <w:b/>
          <w:bCs/>
          <w:color w:val="00B050"/>
        </w:rPr>
        <w:t>n</w:t>
      </w:r>
      <w:r w:rsidRPr="00281A97">
        <w:rPr>
          <w:b/>
          <w:bCs/>
          <w:color w:val="00B050"/>
        </w:rPr>
        <w:t xml:space="preserve"> für die Disziplin bei der Einhaltung der Ausgangsbeschränkungen. Unsere Gemeinde ist bis jetzt von Covid-19 Infektionen verschont geblieben. Es ist sicher nicht leicht in dieser schwierigen Zeit auf liebgewordene Gewohnheiten, wie Ausflüge, Einkaufsfahrten</w:t>
      </w:r>
      <w:r w:rsidR="002E12EE">
        <w:rPr>
          <w:b/>
          <w:bCs/>
          <w:color w:val="00B050"/>
        </w:rPr>
        <w:t>, Treffen mit Freunden</w:t>
      </w:r>
      <w:r w:rsidRPr="00281A97">
        <w:rPr>
          <w:b/>
          <w:bCs/>
          <w:color w:val="00B050"/>
        </w:rPr>
        <w:t xml:space="preserve"> usw. zu verzichten. Die Covid-19-Infektionen im Bezirk Ried sind rückläufig und einige Erkrankte sind zwischenzeitlich wieder gesund geworden. </w:t>
      </w:r>
    </w:p>
    <w:p w14:paraId="4EA6339C" w14:textId="5916D571" w:rsidR="00281A97" w:rsidRDefault="00281A97" w:rsidP="00615E40">
      <w:pPr>
        <w:jc w:val="both"/>
        <w:rPr>
          <w:b/>
          <w:bCs/>
          <w:color w:val="00B050"/>
        </w:rPr>
      </w:pPr>
    </w:p>
    <w:p w14:paraId="5C072DDC" w14:textId="1DC8F549" w:rsidR="00281A97" w:rsidRPr="00206DE8" w:rsidRDefault="00281A97" w:rsidP="00615E40">
      <w:pPr>
        <w:jc w:val="both"/>
        <w:rPr>
          <w:b/>
          <w:bCs/>
          <w:i/>
          <w:iCs/>
        </w:rPr>
      </w:pPr>
      <w:r w:rsidRPr="00206DE8">
        <w:rPr>
          <w:b/>
          <w:bCs/>
          <w:i/>
          <w:iCs/>
        </w:rPr>
        <w:t>Ich bi</w:t>
      </w:r>
      <w:r w:rsidR="00206DE8" w:rsidRPr="00206DE8">
        <w:rPr>
          <w:b/>
          <w:bCs/>
          <w:i/>
          <w:iCs/>
        </w:rPr>
        <w:t>tte euch, die Ausgangsbeschränkungen auch weiterhin einzuhalten. Das ist die Basis, dass wir in absehbarer Zeit wieder zu einer gewissen Normalität im Alltagsleben zurückkehren können.</w:t>
      </w:r>
    </w:p>
    <w:p w14:paraId="671ABF62" w14:textId="7CBF1323" w:rsidR="00615E40" w:rsidRPr="000148DF" w:rsidRDefault="00615E40">
      <w:pPr>
        <w:rPr>
          <w:sz w:val="16"/>
          <w:szCs w:val="16"/>
        </w:rPr>
      </w:pPr>
    </w:p>
    <w:p w14:paraId="0F9CC24E" w14:textId="77777777" w:rsidR="00281A97" w:rsidRDefault="00281A97">
      <w:pPr>
        <w:rPr>
          <w:b/>
          <w:bCs/>
        </w:rPr>
      </w:pPr>
    </w:p>
    <w:p w14:paraId="0512CCF0" w14:textId="1B90731C" w:rsidR="000A1FE1" w:rsidRDefault="00281A97">
      <w:pPr>
        <w:rPr>
          <w:b/>
          <w:bCs/>
        </w:rPr>
      </w:pPr>
      <w:r>
        <w:rPr>
          <w:b/>
          <w:bCs/>
        </w:rPr>
        <w:t>Informationen aus der Gemeinde:</w:t>
      </w:r>
    </w:p>
    <w:p w14:paraId="0971E923" w14:textId="77777777" w:rsidR="00281A97" w:rsidRPr="000148DF" w:rsidRDefault="00281A97">
      <w:pPr>
        <w:rPr>
          <w:b/>
          <w:bCs/>
          <w:sz w:val="16"/>
          <w:szCs w:val="16"/>
        </w:rPr>
      </w:pPr>
    </w:p>
    <w:p w14:paraId="457F78A7" w14:textId="5DBC185C" w:rsidR="000A1FE1" w:rsidRPr="000148DF" w:rsidRDefault="000A1FE1" w:rsidP="000A1FE1">
      <w:pPr>
        <w:pStyle w:val="Listenabsatz"/>
        <w:numPr>
          <w:ilvl w:val="0"/>
          <w:numId w:val="28"/>
        </w:numPr>
        <w:rPr>
          <w:b/>
          <w:bCs/>
        </w:rPr>
      </w:pPr>
      <w:r w:rsidRPr="000148DF">
        <w:rPr>
          <w:b/>
          <w:bCs/>
        </w:rPr>
        <w:t>Gemeindeamt + Postpartner:</w:t>
      </w:r>
    </w:p>
    <w:p w14:paraId="55F168FF" w14:textId="4CE351B2" w:rsidR="007B686C" w:rsidRDefault="007D0BB6" w:rsidP="007B686C">
      <w:pPr>
        <w:pStyle w:val="Listenabsatz"/>
        <w:jc w:val="both"/>
        <w:rPr>
          <w:bCs/>
        </w:rPr>
      </w:pPr>
      <w:r>
        <w:rPr>
          <w:bCs/>
        </w:rPr>
        <w:t>Ab 14. April 2020 sind wieder persönliche Erledigungen am Gemeindeamt möglich.</w:t>
      </w:r>
      <w:r w:rsidR="007B686C">
        <w:rPr>
          <w:bCs/>
        </w:rPr>
        <w:t xml:space="preserve"> Zum Schutz der Mitarbeiter/innen bitte </w:t>
      </w:r>
      <w:r>
        <w:rPr>
          <w:bCs/>
        </w:rPr>
        <w:t>ich das Ge</w:t>
      </w:r>
      <w:r w:rsidR="00206DE8">
        <w:rPr>
          <w:bCs/>
        </w:rPr>
        <w:t>bäude</w:t>
      </w:r>
      <w:r>
        <w:rPr>
          <w:bCs/>
        </w:rPr>
        <w:t xml:space="preserve"> mit </w:t>
      </w:r>
      <w:r w:rsidR="007B686C">
        <w:rPr>
          <w:bCs/>
        </w:rPr>
        <w:t>eine</w:t>
      </w:r>
      <w:r>
        <w:rPr>
          <w:bCs/>
        </w:rPr>
        <w:t>m</w:t>
      </w:r>
      <w:r w:rsidR="007B686C">
        <w:rPr>
          <w:bCs/>
        </w:rPr>
        <w:t xml:space="preserve"> Nasen-Mund-Schutz und Handschuhe</w:t>
      </w:r>
      <w:r>
        <w:rPr>
          <w:bCs/>
        </w:rPr>
        <w:t>n</w:t>
      </w:r>
      <w:r w:rsidR="007B686C">
        <w:rPr>
          <w:bCs/>
        </w:rPr>
        <w:t xml:space="preserve"> zu </w:t>
      </w:r>
      <w:r>
        <w:rPr>
          <w:bCs/>
        </w:rPr>
        <w:t>betreten bzw. sich</w:t>
      </w:r>
      <w:r w:rsidR="00206DE8">
        <w:rPr>
          <w:bCs/>
        </w:rPr>
        <w:t xml:space="preserve"> beim Betreten</w:t>
      </w:r>
      <w:r>
        <w:rPr>
          <w:bCs/>
        </w:rPr>
        <w:t xml:space="preserve"> die Hände zu desinfizieren.</w:t>
      </w:r>
    </w:p>
    <w:p w14:paraId="45FB585B" w14:textId="18B41C28" w:rsidR="007D0BB6" w:rsidRPr="007D0BB6" w:rsidRDefault="007D0BB6" w:rsidP="007B686C">
      <w:pPr>
        <w:pStyle w:val="Listenabsatz"/>
        <w:jc w:val="both"/>
        <w:rPr>
          <w:bCs/>
          <w:i/>
          <w:iCs/>
          <w:color w:val="FF0000"/>
        </w:rPr>
      </w:pPr>
      <w:r w:rsidRPr="007D0BB6">
        <w:rPr>
          <w:bCs/>
          <w:i/>
          <w:iCs/>
          <w:color w:val="FF0000"/>
        </w:rPr>
        <w:t>Dazu stehen im Eingangsbereich des Gemeindeamtes Desinfektionsmittel und Einweghandschuhe zur Verfügung.</w:t>
      </w:r>
    </w:p>
    <w:p w14:paraId="13FF7723" w14:textId="34929855" w:rsidR="000A1FE1" w:rsidRPr="007D0BB6" w:rsidRDefault="007B686C" w:rsidP="007D0BB6">
      <w:pPr>
        <w:jc w:val="both"/>
        <w:rPr>
          <w:bCs/>
        </w:rPr>
      </w:pPr>
      <w:r>
        <w:rPr>
          <w:bCs/>
        </w:rPr>
        <w:tab/>
      </w:r>
      <w:r w:rsidR="000A1FE1" w:rsidRPr="007D0BB6">
        <w:rPr>
          <w:bCs/>
        </w:rPr>
        <w:t xml:space="preserve">Wir sind telefonisch unter Tel. 6055 oder per Email: </w:t>
      </w:r>
      <w:hyperlink r:id="rId13" w:history="1">
        <w:r w:rsidR="000A1FE1" w:rsidRPr="007D0BB6">
          <w:rPr>
            <w:rStyle w:val="Hyperlink"/>
            <w:bCs/>
          </w:rPr>
          <w:t>gemeinde@gurten.ooe.gv.at</w:t>
        </w:r>
      </w:hyperlink>
      <w:r w:rsidR="000A1FE1" w:rsidRPr="007D0BB6">
        <w:rPr>
          <w:bCs/>
        </w:rPr>
        <w:t xml:space="preserve"> erreichbar.</w:t>
      </w:r>
    </w:p>
    <w:p w14:paraId="35127ABC" w14:textId="77777777" w:rsidR="00206DE8" w:rsidRDefault="000A1FE1" w:rsidP="000A1FE1">
      <w:pPr>
        <w:pStyle w:val="Listenabsatz"/>
        <w:jc w:val="both"/>
        <w:rPr>
          <w:bCs/>
        </w:rPr>
      </w:pPr>
      <w:r w:rsidRPr="009A01A1">
        <w:rPr>
          <w:b/>
        </w:rPr>
        <w:t>Der Postpartner bleibt</w:t>
      </w:r>
      <w:r w:rsidRPr="000148DF">
        <w:rPr>
          <w:bCs/>
        </w:rPr>
        <w:t xml:space="preserve"> </w:t>
      </w:r>
      <w:r w:rsidRPr="009A01A1">
        <w:rPr>
          <w:b/>
        </w:rPr>
        <w:t xml:space="preserve">bis einschließlich </w:t>
      </w:r>
      <w:r w:rsidR="007D0BB6" w:rsidRPr="009A01A1">
        <w:rPr>
          <w:b/>
        </w:rPr>
        <w:t>30. April 2020 geschlossen</w:t>
      </w:r>
      <w:r w:rsidR="007D0BB6">
        <w:rPr>
          <w:bCs/>
        </w:rPr>
        <w:t xml:space="preserve">. </w:t>
      </w:r>
    </w:p>
    <w:p w14:paraId="752BCD2B" w14:textId="42D71375" w:rsidR="000A1FE1" w:rsidRPr="000148DF" w:rsidRDefault="00206DE8" w:rsidP="000A1FE1">
      <w:pPr>
        <w:pStyle w:val="Listenabsatz"/>
        <w:jc w:val="both"/>
        <w:rPr>
          <w:bCs/>
        </w:rPr>
      </w:pPr>
      <w:r>
        <w:rPr>
          <w:bCs/>
        </w:rPr>
        <w:t>Nächste Postfiliale: Altheim</w:t>
      </w:r>
      <w:r>
        <w:rPr>
          <w:bCs/>
        </w:rPr>
        <w:tab/>
        <w:t>Nächster Postpartner: Land lebt auf, Kirchheim</w:t>
      </w:r>
    </w:p>
    <w:p w14:paraId="23AE7D95" w14:textId="78147E63" w:rsidR="001620F7" w:rsidRPr="000148DF" w:rsidRDefault="001620F7">
      <w:pPr>
        <w:rPr>
          <w:b/>
          <w:bCs/>
          <w:sz w:val="16"/>
          <w:szCs w:val="16"/>
        </w:rPr>
      </w:pPr>
    </w:p>
    <w:p w14:paraId="4541A42F" w14:textId="29BCB7C2" w:rsidR="001620F7" w:rsidRPr="000148DF" w:rsidRDefault="001620F7" w:rsidP="001620F7">
      <w:pPr>
        <w:pStyle w:val="Listenabsatz"/>
        <w:numPr>
          <w:ilvl w:val="0"/>
          <w:numId w:val="28"/>
        </w:numPr>
        <w:rPr>
          <w:b/>
          <w:bCs/>
        </w:rPr>
      </w:pPr>
      <w:r w:rsidRPr="000148DF">
        <w:rPr>
          <w:b/>
          <w:bCs/>
        </w:rPr>
        <w:t>Volksschule Gurten:</w:t>
      </w:r>
    </w:p>
    <w:p w14:paraId="7DA50D48" w14:textId="77777777" w:rsidR="00C80C17" w:rsidRDefault="00430FB0" w:rsidP="000A1FE1">
      <w:pPr>
        <w:ind w:left="720"/>
        <w:jc w:val="both"/>
      </w:pPr>
      <w:r>
        <w:t>Wenn</w:t>
      </w:r>
      <w:r w:rsidR="001620F7" w:rsidRPr="000148DF">
        <w:t xml:space="preserve"> Eltern</w:t>
      </w:r>
      <w:r w:rsidR="007D0BB6">
        <w:t>, deren</w:t>
      </w:r>
      <w:r w:rsidR="001620F7" w:rsidRPr="000148DF">
        <w:t xml:space="preserve"> Kinder aufgrund der Ausnahmesituation nicht zu Hause </w:t>
      </w:r>
      <w:r w:rsidR="007D0BB6">
        <w:t xml:space="preserve">betreut werden können, </w:t>
      </w:r>
    </w:p>
    <w:p w14:paraId="0C972673" w14:textId="09903DF1" w:rsidR="000A1FE1" w:rsidRDefault="007D0BB6" w:rsidP="000A1FE1">
      <w:pPr>
        <w:ind w:left="720"/>
        <w:jc w:val="both"/>
      </w:pPr>
      <w:r>
        <w:t>eine Betreuung benötigen</w:t>
      </w:r>
      <w:r w:rsidR="00430FB0">
        <w:t>,</w:t>
      </w:r>
      <w:r w:rsidR="001620F7" w:rsidRPr="000148DF">
        <w:t xml:space="preserve"> bitte ich um direkte Kontaktaufnahme mit VS-Direktorin Christine Schiessl.</w:t>
      </w:r>
    </w:p>
    <w:p w14:paraId="7F8DB43A" w14:textId="26935F00" w:rsidR="00430FB0" w:rsidRPr="000148DF" w:rsidRDefault="00430FB0" w:rsidP="000A1FE1">
      <w:pPr>
        <w:ind w:left="720"/>
        <w:jc w:val="both"/>
      </w:pPr>
      <w:r>
        <w:t xml:space="preserve">Die Klassenlehrerinnen sind im laufenden Kontakt mit den </w:t>
      </w:r>
      <w:r w:rsidR="00206DE8">
        <w:t>Klassen-</w:t>
      </w:r>
      <w:r>
        <w:t>Elternvertret</w:t>
      </w:r>
      <w:r w:rsidR="00206DE8">
        <w:t>ern</w:t>
      </w:r>
      <w:r>
        <w:t>.</w:t>
      </w:r>
    </w:p>
    <w:p w14:paraId="34275345" w14:textId="63B24A91" w:rsidR="001620F7" w:rsidRPr="000148DF" w:rsidRDefault="001620F7" w:rsidP="001620F7">
      <w:pPr>
        <w:jc w:val="both"/>
        <w:rPr>
          <w:sz w:val="16"/>
          <w:szCs w:val="16"/>
        </w:rPr>
      </w:pPr>
    </w:p>
    <w:p w14:paraId="49E387F9" w14:textId="2046B495" w:rsidR="001620F7" w:rsidRPr="000148DF" w:rsidRDefault="001620F7" w:rsidP="001620F7">
      <w:pPr>
        <w:pStyle w:val="Listenabsatz"/>
        <w:numPr>
          <w:ilvl w:val="0"/>
          <w:numId w:val="28"/>
        </w:numPr>
        <w:jc w:val="both"/>
        <w:rPr>
          <w:b/>
          <w:bCs/>
        </w:rPr>
      </w:pPr>
      <w:r w:rsidRPr="000148DF">
        <w:rPr>
          <w:b/>
          <w:bCs/>
        </w:rPr>
        <w:t>Kindergarten Gurten:</w:t>
      </w:r>
    </w:p>
    <w:p w14:paraId="2BDD5559" w14:textId="77777777" w:rsidR="00C80C17" w:rsidRDefault="000A1FE1" w:rsidP="000A1FE1">
      <w:pPr>
        <w:pStyle w:val="Listenabsatz"/>
        <w:jc w:val="both"/>
        <w:rPr>
          <w:bCs/>
        </w:rPr>
      </w:pPr>
      <w:r w:rsidRPr="000148DF">
        <w:rPr>
          <w:bCs/>
        </w:rPr>
        <w:t xml:space="preserve">Sollten Eltern </w:t>
      </w:r>
      <w:r w:rsidR="000148DF" w:rsidRPr="000148DF">
        <w:rPr>
          <w:bCs/>
        </w:rPr>
        <w:t xml:space="preserve">in einer Ausnahmesituation </w:t>
      </w:r>
      <w:r w:rsidRPr="000148DF">
        <w:rPr>
          <w:bCs/>
        </w:rPr>
        <w:t>kurzfristig Bedarf an einer Betreuung der Kinder haben, so bitte</w:t>
      </w:r>
    </w:p>
    <w:p w14:paraId="53390FE0" w14:textId="651FF9B7" w:rsidR="000A1FE1" w:rsidRDefault="000A1FE1" w:rsidP="000A1FE1">
      <w:pPr>
        <w:pStyle w:val="Listenabsatz"/>
        <w:jc w:val="both"/>
        <w:rPr>
          <w:bCs/>
        </w:rPr>
      </w:pPr>
      <w:r w:rsidRPr="000148DF">
        <w:rPr>
          <w:bCs/>
        </w:rPr>
        <w:t>ich um direkte Kontaktaufnahme mit unserer Kindergartenleiterin Katrin Steinhofer.</w:t>
      </w:r>
    </w:p>
    <w:p w14:paraId="566EAFBD" w14:textId="58F0F0A1" w:rsidR="00430FB0" w:rsidRPr="00430FB0" w:rsidRDefault="00430FB0" w:rsidP="000A1FE1">
      <w:pPr>
        <w:pStyle w:val="Listenabsatz"/>
        <w:jc w:val="both"/>
        <w:rPr>
          <w:bCs/>
          <w:i/>
        </w:rPr>
      </w:pPr>
      <w:r>
        <w:rPr>
          <w:bCs/>
        </w:rPr>
        <w:t xml:space="preserve">Das Kindergarten-Team wird ab 14. April 2020 für die Kinder des Kindergartens und der Volksschule Schutzmasken nähen. </w:t>
      </w:r>
      <w:r>
        <w:rPr>
          <w:bCs/>
          <w:i/>
        </w:rPr>
        <w:t>Ein großes Dankeschön an das gesamte Team!</w:t>
      </w:r>
    </w:p>
    <w:p w14:paraId="5551514F" w14:textId="0180B3C6" w:rsidR="000D6F8A" w:rsidRPr="000148DF" w:rsidRDefault="000D6F8A" w:rsidP="000D6F8A">
      <w:pPr>
        <w:jc w:val="both"/>
        <w:rPr>
          <w:bCs/>
          <w:sz w:val="16"/>
          <w:szCs w:val="16"/>
        </w:rPr>
      </w:pPr>
    </w:p>
    <w:p w14:paraId="417D6A27" w14:textId="34CD974E" w:rsidR="000D6F8A" w:rsidRDefault="000D6F8A" w:rsidP="000D6F8A">
      <w:pPr>
        <w:pStyle w:val="Listenabsatz"/>
        <w:numPr>
          <w:ilvl w:val="0"/>
          <w:numId w:val="28"/>
        </w:numPr>
        <w:rPr>
          <w:b/>
          <w:bCs/>
        </w:rPr>
      </w:pPr>
      <w:r w:rsidRPr="000148DF">
        <w:rPr>
          <w:b/>
          <w:bCs/>
        </w:rPr>
        <w:t xml:space="preserve">Der Spielplatz bleibt bis zum </w:t>
      </w:r>
      <w:r w:rsidR="00430FB0">
        <w:rPr>
          <w:b/>
          <w:bCs/>
        </w:rPr>
        <w:t>30.04.2020 geschlossen.</w:t>
      </w:r>
    </w:p>
    <w:p w14:paraId="4E325943" w14:textId="5048F2BA" w:rsidR="00430FB0" w:rsidRDefault="00430FB0" w:rsidP="00430FB0">
      <w:pPr>
        <w:pStyle w:val="Listenabsatz"/>
        <w:rPr>
          <w:bCs/>
          <w:i/>
        </w:rPr>
      </w:pPr>
      <w:r>
        <w:rPr>
          <w:bCs/>
        </w:rPr>
        <w:t>Die Podeste des gesperrten Spielgerätes sind bereits bestellt und werden durch unsere Bauhofmitarbeiter montiert. Der Stufenbaum wird ebenfalls von unseren Bauhofmitarbeitern abgeschliffen. Die Spielgeräte werden am 21. April durch einen zertifizierten Sachverständen kontrolliert</w:t>
      </w:r>
      <w:r w:rsidR="002B135F">
        <w:rPr>
          <w:bCs/>
        </w:rPr>
        <w:t>.</w:t>
      </w:r>
      <w:r w:rsidR="00206DE8">
        <w:rPr>
          <w:bCs/>
        </w:rPr>
        <w:t xml:space="preserve"> </w:t>
      </w:r>
      <w:r w:rsidR="00206DE8">
        <w:rPr>
          <w:bCs/>
          <w:i/>
        </w:rPr>
        <w:t>Herzlichen Dank an das Team der Ortsbäuerinnen, die die Kosten für die Ersatzteile übernehmen!</w:t>
      </w:r>
    </w:p>
    <w:p w14:paraId="2711C542" w14:textId="77777777" w:rsidR="0035552E" w:rsidRDefault="0035552E" w:rsidP="00430FB0">
      <w:pPr>
        <w:pStyle w:val="Listenabsatz"/>
        <w:rPr>
          <w:bCs/>
          <w:i/>
        </w:rPr>
      </w:pPr>
    </w:p>
    <w:p w14:paraId="1994ADFA" w14:textId="7A6F9E1D" w:rsidR="00282377" w:rsidRPr="00206DE8" w:rsidRDefault="00842557" w:rsidP="00430FB0">
      <w:pPr>
        <w:pStyle w:val="Listenabsatz"/>
        <w:rPr>
          <w:bCs/>
          <w:i/>
        </w:rPr>
      </w:pPr>
      <w:r>
        <w:rPr>
          <w:bCs/>
          <w:i/>
        </w:rPr>
        <w:t xml:space="preserve"> </w:t>
      </w:r>
    </w:p>
    <w:p w14:paraId="0727F375" w14:textId="35B98DA6" w:rsidR="00E757FB" w:rsidRDefault="00CC572B" w:rsidP="00E757FB">
      <w:pPr>
        <w:pStyle w:val="Listenabsatz"/>
        <w:numPr>
          <w:ilvl w:val="0"/>
          <w:numId w:val="28"/>
        </w:numPr>
        <w:jc w:val="both"/>
        <w:rPr>
          <w:b/>
          <w:bCs/>
          <w:sz w:val="24"/>
          <w:szCs w:val="24"/>
        </w:rPr>
      </w:pPr>
      <w:r>
        <w:rPr>
          <w:b/>
          <w:bCs/>
          <w:sz w:val="24"/>
          <w:szCs w:val="24"/>
        </w:rPr>
        <w:lastRenderedPageBreak/>
        <w:t>S</w:t>
      </w:r>
      <w:r w:rsidR="00E757FB">
        <w:rPr>
          <w:b/>
          <w:bCs/>
          <w:sz w:val="24"/>
          <w:szCs w:val="24"/>
        </w:rPr>
        <w:t>portanlagen und Turnsaal:</w:t>
      </w:r>
    </w:p>
    <w:p w14:paraId="61206DE8" w14:textId="09ACF0CC" w:rsidR="00E757FB" w:rsidRPr="00E757FB" w:rsidRDefault="00E757FB" w:rsidP="00E757FB">
      <w:pPr>
        <w:pStyle w:val="Listenabsatz"/>
        <w:jc w:val="both"/>
        <w:rPr>
          <w:sz w:val="24"/>
          <w:szCs w:val="24"/>
        </w:rPr>
      </w:pPr>
      <w:r w:rsidRPr="00E757FB">
        <w:rPr>
          <w:sz w:val="24"/>
          <w:szCs w:val="24"/>
        </w:rPr>
        <w:t>D</w:t>
      </w:r>
      <w:r>
        <w:rPr>
          <w:sz w:val="24"/>
          <w:szCs w:val="24"/>
        </w:rPr>
        <w:t>ie Sportanlagen bleiben bis auf weiteres behördlich gesperrt. Nicht aufschiebbare Sanierungs- und Wartungsarbeiten dürfen unter Einhaltung der gesetzlichen Vorgaben (z.B. Mindestabstände</w:t>
      </w:r>
      <w:r w:rsidR="00F629F5">
        <w:rPr>
          <w:sz w:val="24"/>
          <w:szCs w:val="24"/>
        </w:rPr>
        <w:t>, ....</w:t>
      </w:r>
      <w:r>
        <w:rPr>
          <w:sz w:val="24"/>
          <w:szCs w:val="24"/>
        </w:rPr>
        <w:t>) durchgeführt werden. Der Turnsaal bleibt ebenfalls bis auf weiteres gesperrt.</w:t>
      </w:r>
    </w:p>
    <w:p w14:paraId="590887A2" w14:textId="77777777" w:rsidR="00E757FB" w:rsidRDefault="00E757FB" w:rsidP="00E757FB">
      <w:pPr>
        <w:pStyle w:val="Listenabsatz"/>
        <w:jc w:val="both"/>
        <w:rPr>
          <w:b/>
          <w:bCs/>
          <w:sz w:val="24"/>
          <w:szCs w:val="24"/>
        </w:rPr>
      </w:pPr>
    </w:p>
    <w:p w14:paraId="56126463" w14:textId="0C7F9788" w:rsidR="007642F7" w:rsidRPr="007642F7" w:rsidRDefault="007642F7" w:rsidP="00E757FB">
      <w:pPr>
        <w:pStyle w:val="Listenabsatz"/>
        <w:numPr>
          <w:ilvl w:val="0"/>
          <w:numId w:val="28"/>
        </w:numPr>
        <w:jc w:val="both"/>
      </w:pPr>
      <w:r w:rsidRPr="00E757FB">
        <w:rPr>
          <w:b/>
          <w:bCs/>
          <w:sz w:val="24"/>
          <w:szCs w:val="24"/>
        </w:rPr>
        <w:t>Altstoffsammelzent</w:t>
      </w:r>
      <w:r w:rsidR="002B135F" w:rsidRPr="00E757FB">
        <w:rPr>
          <w:b/>
          <w:bCs/>
          <w:sz w:val="24"/>
          <w:szCs w:val="24"/>
        </w:rPr>
        <w:t>rum:</w:t>
      </w:r>
    </w:p>
    <w:p w14:paraId="41CFB019" w14:textId="7B25E57F" w:rsidR="002B135F" w:rsidRDefault="002B135F" w:rsidP="00040F84">
      <w:pPr>
        <w:ind w:left="720"/>
        <w:jc w:val="both"/>
        <w:rPr>
          <w:b/>
          <w:bCs/>
          <w:i/>
        </w:rPr>
      </w:pPr>
      <w:r>
        <w:t>Seit 03. April 2020</w:t>
      </w:r>
      <w:r w:rsidR="007642F7" w:rsidRPr="000148DF">
        <w:t xml:space="preserve"> </w:t>
      </w:r>
      <w:r>
        <w:t xml:space="preserve">ist das ASZ Gurten wieder zu den üblichen Öffnungszeiten offen – allerdings mit einer eingeschränkten Annahme. Nach wie vor ist die Anlieferung nur mit Autos möglich </w:t>
      </w:r>
      <w:r w:rsidRPr="002B135F">
        <w:rPr>
          <w:b/>
          <w:bCs/>
        </w:rPr>
        <w:t xml:space="preserve">– </w:t>
      </w:r>
      <w:r w:rsidRPr="002B135F">
        <w:rPr>
          <w:b/>
          <w:bCs/>
          <w:i/>
        </w:rPr>
        <w:t xml:space="preserve">KEINE TRAKTOREN, KEINE ANHÄNGER. Ab wann </w:t>
      </w:r>
      <w:r w:rsidR="009374B5">
        <w:rPr>
          <w:b/>
          <w:bCs/>
          <w:i/>
        </w:rPr>
        <w:t xml:space="preserve">diese </w:t>
      </w:r>
      <w:r w:rsidRPr="002B135F">
        <w:rPr>
          <w:b/>
          <w:bCs/>
          <w:i/>
        </w:rPr>
        <w:t xml:space="preserve">wieder erlaubt sind, ist aus heutiger Sicht </w:t>
      </w:r>
      <w:r w:rsidR="009374B5">
        <w:rPr>
          <w:b/>
          <w:bCs/>
          <w:i/>
        </w:rPr>
        <w:t xml:space="preserve">leider noch </w:t>
      </w:r>
      <w:r w:rsidRPr="002B135F">
        <w:rPr>
          <w:b/>
          <w:bCs/>
          <w:i/>
        </w:rPr>
        <w:t>nicht bekannt.</w:t>
      </w:r>
    </w:p>
    <w:p w14:paraId="123AEA8E" w14:textId="4B840AB5" w:rsidR="00206DE8" w:rsidRPr="002B135F" w:rsidRDefault="00206DE8" w:rsidP="00040F84">
      <w:pPr>
        <w:ind w:left="720"/>
        <w:jc w:val="both"/>
        <w:rPr>
          <w:i/>
        </w:rPr>
      </w:pPr>
      <w:r>
        <w:rPr>
          <w:b/>
          <w:bCs/>
          <w:i/>
        </w:rPr>
        <w:t>Kastenwägen von Firmen</w:t>
      </w:r>
      <w:r w:rsidR="00897830">
        <w:rPr>
          <w:b/>
          <w:bCs/>
          <w:i/>
        </w:rPr>
        <w:t xml:space="preserve"> dürfen anliefern</w:t>
      </w:r>
      <w:r>
        <w:rPr>
          <w:b/>
          <w:bCs/>
          <w:i/>
        </w:rPr>
        <w:t>, wenn sie gut vorsortierte Verpackungen (Karton, ….) bringen</w:t>
      </w:r>
      <w:r w:rsidR="00897830">
        <w:rPr>
          <w:b/>
          <w:bCs/>
          <w:i/>
        </w:rPr>
        <w:t xml:space="preserve">. </w:t>
      </w:r>
    </w:p>
    <w:p w14:paraId="35C32EB0" w14:textId="0E846E32" w:rsidR="002B135F" w:rsidRDefault="002B135F" w:rsidP="00040F84">
      <w:pPr>
        <w:ind w:left="720"/>
        <w:jc w:val="both"/>
      </w:pPr>
      <w:r>
        <w:t xml:space="preserve">Unsere Bauhofmitarbeiter erledigen auf Bitten des Bezirksabfallverbandes bis einschließlich Karfreitag, 10. April 2020 und im Anlassfall am 17. April 2020 den Ordnerdienst. </w:t>
      </w:r>
    </w:p>
    <w:p w14:paraId="5576627F" w14:textId="4D88338B" w:rsidR="002E12EE" w:rsidRPr="002B135F" w:rsidRDefault="00206DE8" w:rsidP="002E12EE">
      <w:pPr>
        <w:ind w:left="720"/>
        <w:jc w:val="both"/>
        <w:rPr>
          <w:b/>
          <w:bCs/>
          <w:i/>
        </w:rPr>
      </w:pPr>
      <w:r>
        <w:rPr>
          <w:b/>
          <w:bCs/>
          <w:i/>
        </w:rPr>
        <w:t>Zu beachten ist, dass es nach wie vor Zugangsbeschränkungen in der ASZ-Halle gibt. Es dürfen sich maximal fünf Kunden gleichzeitig in der Halle aufhalten und es kann dadurch zu kurzen Wartezeiten kommen.</w:t>
      </w:r>
      <w:r w:rsidR="002E12EE">
        <w:rPr>
          <w:b/>
          <w:bCs/>
          <w:i/>
        </w:rPr>
        <w:t xml:space="preserve"> </w:t>
      </w:r>
    </w:p>
    <w:p w14:paraId="09842D57" w14:textId="77777777" w:rsidR="00206DE8" w:rsidRPr="00206DE8" w:rsidRDefault="00206DE8" w:rsidP="001620F7">
      <w:pPr>
        <w:ind w:left="720"/>
        <w:jc w:val="both"/>
        <w:rPr>
          <w:sz w:val="16"/>
          <w:szCs w:val="16"/>
        </w:rPr>
      </w:pPr>
    </w:p>
    <w:p w14:paraId="7703D4B5" w14:textId="03CCB2DE" w:rsidR="004C462F" w:rsidRPr="00040F84" w:rsidRDefault="002B135F" w:rsidP="00040F84">
      <w:pPr>
        <w:ind w:left="720"/>
        <w:jc w:val="both"/>
        <w:rPr>
          <w:rStyle w:val="Hyperlink"/>
          <w:b/>
          <w:bCs/>
          <w:i/>
          <w:color w:val="auto"/>
          <w:u w:val="none"/>
        </w:rPr>
      </w:pPr>
      <w:r w:rsidRPr="002B135F">
        <w:rPr>
          <w:b/>
          <w:bCs/>
          <w:i/>
        </w:rPr>
        <w:t>Am Ostermontag, 13.04.2020 hat das ASZ geschlossen</w:t>
      </w:r>
      <w:r w:rsidR="0035552E">
        <w:rPr>
          <w:b/>
          <w:bCs/>
          <w:i/>
        </w:rPr>
        <w:t>.</w:t>
      </w:r>
    </w:p>
    <w:p w14:paraId="5C4C3D8C" w14:textId="40AF47A6" w:rsidR="004C462F" w:rsidRPr="004C462F" w:rsidRDefault="004C462F" w:rsidP="001620F7">
      <w:pPr>
        <w:ind w:left="720"/>
        <w:rPr>
          <w:b/>
          <w:bCs/>
          <w:color w:val="00B050"/>
          <w:sz w:val="24"/>
          <w:szCs w:val="24"/>
        </w:rPr>
      </w:pPr>
      <w:r w:rsidRPr="004C462F">
        <w:rPr>
          <w:rStyle w:val="Hyperlink"/>
          <w:b/>
          <w:bCs/>
          <w:color w:val="00B050"/>
          <w:sz w:val="24"/>
          <w:szCs w:val="24"/>
          <w:u w:val="none"/>
        </w:rPr>
        <w:t>Ich möchte mich ganz herzlich für die Disziplin und die Geduld am ersten Tag der ASZ-Öffnung am 03. April 2020 bedanken!</w:t>
      </w:r>
    </w:p>
    <w:p w14:paraId="59B38D5B" w14:textId="5E4C1C78" w:rsidR="000A1FE1" w:rsidRPr="004D7BB8" w:rsidRDefault="000A1FE1" w:rsidP="000A1FE1">
      <w:pPr>
        <w:rPr>
          <w:sz w:val="16"/>
          <w:szCs w:val="16"/>
        </w:rPr>
      </w:pPr>
    </w:p>
    <w:p w14:paraId="395203EA" w14:textId="020FC952" w:rsidR="000D6F8A" w:rsidRPr="00206DE8" w:rsidRDefault="000D6F8A" w:rsidP="000D6F8A">
      <w:pPr>
        <w:pStyle w:val="Listenabsatz"/>
        <w:numPr>
          <w:ilvl w:val="0"/>
          <w:numId w:val="28"/>
        </w:numPr>
      </w:pPr>
      <w:r w:rsidRPr="000148DF">
        <w:rPr>
          <w:b/>
          <w:bCs/>
        </w:rPr>
        <w:t>Freiwillige Feuerwehr Gurten</w:t>
      </w:r>
    </w:p>
    <w:p w14:paraId="32AAFB13" w14:textId="11EF3167" w:rsidR="00206DE8" w:rsidRDefault="00206DE8" w:rsidP="00206DE8">
      <w:pPr>
        <w:pStyle w:val="Listenabsatz"/>
        <w:rPr>
          <w:bCs/>
        </w:rPr>
      </w:pPr>
      <w:r>
        <w:rPr>
          <w:bCs/>
        </w:rPr>
        <w:t>Der Floriani</w:t>
      </w:r>
      <w:r w:rsidR="00106ED3">
        <w:rPr>
          <w:bCs/>
        </w:rPr>
        <w:t>-F</w:t>
      </w:r>
      <w:r>
        <w:rPr>
          <w:bCs/>
        </w:rPr>
        <w:t>rühschoppen am 03. Mai 2020 wird verschoben.</w:t>
      </w:r>
    </w:p>
    <w:p w14:paraId="0AC0F6A5" w14:textId="709607B5" w:rsidR="00206DE8" w:rsidRPr="00206DE8" w:rsidRDefault="00206DE8" w:rsidP="00206DE8">
      <w:pPr>
        <w:pStyle w:val="Listenabsatz"/>
      </w:pPr>
      <w:r>
        <w:rPr>
          <w:bCs/>
        </w:rPr>
        <w:t>Ein Ersatztermin folgt, sobald mehr Gewissheit zur Austragung von Veranstaltungen herrscht.</w:t>
      </w:r>
    </w:p>
    <w:p w14:paraId="5F2260F1" w14:textId="3F1581B1" w:rsidR="004C462F" w:rsidRDefault="004C462F" w:rsidP="004C462F">
      <w:pPr>
        <w:ind w:left="360"/>
        <w:rPr>
          <w:sz w:val="16"/>
          <w:szCs w:val="16"/>
        </w:rPr>
      </w:pPr>
    </w:p>
    <w:p w14:paraId="371D399E" w14:textId="0AFAAD9C" w:rsidR="004C462F" w:rsidRDefault="004C462F" w:rsidP="004C462F">
      <w:pPr>
        <w:pStyle w:val="Listenabsatz"/>
        <w:numPr>
          <w:ilvl w:val="0"/>
          <w:numId w:val="28"/>
        </w:numPr>
        <w:rPr>
          <w:b/>
          <w:bCs/>
        </w:rPr>
      </w:pPr>
      <w:r w:rsidRPr="004C462F">
        <w:rPr>
          <w:b/>
          <w:bCs/>
        </w:rPr>
        <w:t>Gurtner nähen für Gurtner</w:t>
      </w:r>
      <w:r>
        <w:rPr>
          <w:b/>
          <w:bCs/>
        </w:rPr>
        <w:t xml:space="preserve"> – mit Unterstützung der Gurtner Goldhaubenfrauen</w:t>
      </w:r>
    </w:p>
    <w:p w14:paraId="5F4FF8AF" w14:textId="6D6AE777" w:rsidR="009A01A1" w:rsidRDefault="008C542B" w:rsidP="00040F84">
      <w:pPr>
        <w:ind w:left="720"/>
        <w:jc w:val="both"/>
      </w:pPr>
      <w:r>
        <w:t xml:space="preserve">Auf meine Initiative und mit großer Unterstützung der Goldhaubenfrauen werden Nasen-Mund-Masken für unsere älteren Mitbürger/innen genäht und verteilt werden. Alle Gurtnerinnen und Gurtner, die eine Nähmaschine zu Hause haben, sind herzlichst dazu eingeladen, </w:t>
      </w:r>
      <w:r w:rsidR="009A01A1">
        <w:t>sich an dieser Aktion zu beteiligen.</w:t>
      </w:r>
    </w:p>
    <w:p w14:paraId="2EEAFD32" w14:textId="63E153EE" w:rsidR="009A01A1" w:rsidRDefault="009A01A1" w:rsidP="009A01A1">
      <w:pPr>
        <w:ind w:left="720"/>
      </w:pPr>
      <w:r>
        <w:t>Es ist ganz einfach:</w:t>
      </w:r>
    </w:p>
    <w:p w14:paraId="38C23949" w14:textId="16B97425" w:rsidR="008C542B" w:rsidRDefault="008C542B" w:rsidP="009A01A1">
      <w:pPr>
        <w:pStyle w:val="Listenabsatz"/>
        <w:numPr>
          <w:ilvl w:val="0"/>
          <w:numId w:val="31"/>
        </w:numPr>
      </w:pPr>
      <w:r>
        <w:t>Schnittmuster für drei Größen</w:t>
      </w:r>
      <w:r w:rsidR="009A01A1">
        <w:t xml:space="preserve">, eine </w:t>
      </w:r>
      <w:r>
        <w:t xml:space="preserve">Nähanleitung sowie Bänder, Draht und eine Plastikbox für die fertigen Nasen-Mund-Masken </w:t>
      </w:r>
      <w:r w:rsidR="009A01A1">
        <w:t>können im Vorraum des Gemeindeamtes abgeholt werden.</w:t>
      </w:r>
    </w:p>
    <w:p w14:paraId="50BF99E2" w14:textId="08D93A25" w:rsidR="009A01A1" w:rsidRDefault="008C542B" w:rsidP="009A01A1">
      <w:pPr>
        <w:pStyle w:val="Listenabsatz"/>
        <w:numPr>
          <w:ilvl w:val="0"/>
          <w:numId w:val="31"/>
        </w:numPr>
      </w:pPr>
      <w:r>
        <w:t xml:space="preserve">Sollte jemand keinen Baumwollstoff zu Hause haben, liegt auch Stoff auf. </w:t>
      </w:r>
    </w:p>
    <w:p w14:paraId="1E7219E1" w14:textId="77777777" w:rsidR="009A01A1" w:rsidRPr="009A01A1" w:rsidRDefault="009A01A1" w:rsidP="009A01A1">
      <w:pPr>
        <w:ind w:left="720"/>
        <w:rPr>
          <w:sz w:val="16"/>
          <w:szCs w:val="16"/>
        </w:rPr>
      </w:pPr>
    </w:p>
    <w:p w14:paraId="4DE30187" w14:textId="5B8D2F16" w:rsidR="004C462F" w:rsidRPr="008C542B" w:rsidRDefault="008C542B" w:rsidP="00040F84">
      <w:pPr>
        <w:ind w:left="720"/>
        <w:jc w:val="both"/>
      </w:pPr>
      <w:r>
        <w:t xml:space="preserve">WICHTIG: der Stoff muss unbedingt bei 60 Grad waschbar sein. Die Stoffspenden kommen von Hilde Kirchsteiger und Cilli Strobl. </w:t>
      </w:r>
      <w:r w:rsidR="00040F84">
        <w:t>Vor dem ersten Gebrauch muss die Maske mit 60 Grad gewaschen werden.</w:t>
      </w:r>
    </w:p>
    <w:p w14:paraId="17E2F6CF" w14:textId="6FBBAA7E" w:rsidR="00040F84" w:rsidRDefault="00040F84" w:rsidP="00040F84">
      <w:pPr>
        <w:rPr>
          <w:bCs/>
        </w:rPr>
      </w:pPr>
    </w:p>
    <w:p w14:paraId="00EAA503" w14:textId="77777777" w:rsidR="00040F84" w:rsidRDefault="00040F84" w:rsidP="00040F84">
      <w:pPr>
        <w:pStyle w:val="Listenabsatz"/>
        <w:numPr>
          <w:ilvl w:val="0"/>
          <w:numId w:val="28"/>
        </w:numPr>
        <w:rPr>
          <w:b/>
        </w:rPr>
      </w:pPr>
      <w:r w:rsidRPr="00040F84">
        <w:rPr>
          <w:b/>
        </w:rPr>
        <w:t>Homepage der Gemeinde Gurten</w:t>
      </w:r>
    </w:p>
    <w:p w14:paraId="2F25EDD0" w14:textId="4A54A742" w:rsidR="00872C78" w:rsidRDefault="00040F84" w:rsidP="00872C78">
      <w:pPr>
        <w:pStyle w:val="Listenabsatz"/>
        <w:jc w:val="both"/>
        <w:rPr>
          <w:bCs/>
        </w:rPr>
      </w:pPr>
      <w:r>
        <w:rPr>
          <w:bCs/>
        </w:rPr>
        <w:t>Unsere Homepage liegt mir besonders am Herzen.</w:t>
      </w:r>
      <w:r w:rsidR="00695502">
        <w:rPr>
          <w:bCs/>
        </w:rPr>
        <w:t xml:space="preserve"> </w:t>
      </w:r>
      <w:r w:rsidR="00872C78">
        <w:rPr>
          <w:bCs/>
        </w:rPr>
        <w:t>Ihr findet immer topaktuelle Informationen zu verschiedenen Themen, z.B. Corona, Altstoffsammelzentrum</w:t>
      </w:r>
      <w:r w:rsidR="00F629F5">
        <w:rPr>
          <w:bCs/>
        </w:rPr>
        <w:t>,</w:t>
      </w:r>
      <w:r w:rsidR="00872C78">
        <w:rPr>
          <w:bCs/>
        </w:rPr>
        <w:t xml:space="preserve"> Gottesdienste,</w:t>
      </w:r>
      <w:r w:rsidR="00F629F5">
        <w:rPr>
          <w:bCs/>
        </w:rPr>
        <w:t xml:space="preserve"> ...</w:t>
      </w:r>
      <w:r w:rsidR="00872C78">
        <w:rPr>
          <w:bCs/>
        </w:rPr>
        <w:t>… auf unserer Homepage.</w:t>
      </w:r>
    </w:p>
    <w:p w14:paraId="1391ABF5" w14:textId="77777777" w:rsidR="00872C78" w:rsidRDefault="00872C78" w:rsidP="00872C78">
      <w:pPr>
        <w:pStyle w:val="Listenabsatz"/>
        <w:jc w:val="both"/>
        <w:rPr>
          <w:bCs/>
        </w:rPr>
      </w:pPr>
      <w:r>
        <w:rPr>
          <w:bCs/>
        </w:rPr>
        <w:t>Es zahlt sich aus, regelmäßig unsere Homepage zu besuchen!</w:t>
      </w:r>
    </w:p>
    <w:p w14:paraId="751A546A" w14:textId="77777777" w:rsidR="00872C78" w:rsidRPr="00E757FB" w:rsidRDefault="00872C78" w:rsidP="00E757FB">
      <w:pPr>
        <w:jc w:val="both"/>
        <w:rPr>
          <w:bCs/>
        </w:rPr>
      </w:pPr>
    </w:p>
    <w:p w14:paraId="1AFCBD70" w14:textId="2E6B6285" w:rsidR="005510C0" w:rsidRPr="00E757FB" w:rsidRDefault="005510C0" w:rsidP="00E857F6">
      <w:pPr>
        <w:jc w:val="center"/>
        <w:rPr>
          <w:b/>
          <w:bCs/>
          <w:i/>
          <w:color w:val="FF0000"/>
          <w:sz w:val="20"/>
          <w:szCs w:val="20"/>
        </w:rPr>
      </w:pPr>
      <w:r w:rsidRPr="00E757FB">
        <w:rPr>
          <w:b/>
          <w:bCs/>
          <w:i/>
          <w:color w:val="FF0000"/>
          <w:sz w:val="20"/>
          <w:szCs w:val="20"/>
        </w:rPr>
        <w:t>WICHTIGE TELEFONNUMMERN:</w:t>
      </w:r>
    </w:p>
    <w:p w14:paraId="17278C96" w14:textId="623B60C8" w:rsidR="00702880" w:rsidRPr="00E757FB" w:rsidRDefault="00702880" w:rsidP="00E857F6">
      <w:pPr>
        <w:jc w:val="center"/>
        <w:rPr>
          <w:b/>
          <w:bCs/>
          <w:i/>
          <w:color w:val="FF0000"/>
          <w:sz w:val="20"/>
          <w:szCs w:val="20"/>
        </w:rPr>
      </w:pPr>
      <w:r w:rsidRPr="00E757FB">
        <w:rPr>
          <w:b/>
          <w:bCs/>
          <w:i/>
          <w:color w:val="FF0000"/>
          <w:sz w:val="20"/>
          <w:szCs w:val="20"/>
        </w:rPr>
        <w:t>Coronavirus-Hotline der AGES: 0800 555 621</w:t>
      </w:r>
      <w:r w:rsidR="003F5D51" w:rsidRPr="00E757FB">
        <w:rPr>
          <w:b/>
          <w:bCs/>
          <w:i/>
          <w:color w:val="FF0000"/>
          <w:sz w:val="20"/>
          <w:szCs w:val="20"/>
        </w:rPr>
        <w:t>, www.ages.at</w:t>
      </w:r>
    </w:p>
    <w:p w14:paraId="634908C4" w14:textId="5E97E889" w:rsidR="00702880" w:rsidRPr="00E757FB" w:rsidRDefault="00702880" w:rsidP="00E857F6">
      <w:pPr>
        <w:jc w:val="center"/>
        <w:rPr>
          <w:b/>
          <w:bCs/>
          <w:i/>
          <w:color w:val="FF0000"/>
          <w:sz w:val="20"/>
          <w:szCs w:val="20"/>
        </w:rPr>
      </w:pPr>
      <w:r w:rsidRPr="00E757FB">
        <w:rPr>
          <w:b/>
          <w:bCs/>
          <w:i/>
          <w:color w:val="FF0000"/>
          <w:sz w:val="20"/>
          <w:szCs w:val="20"/>
        </w:rPr>
        <w:t>Telefonische Gesundheitsberatung: 145</w:t>
      </w:r>
      <w:r w:rsidR="00D674C4" w:rsidRPr="00E757FB">
        <w:rPr>
          <w:b/>
          <w:bCs/>
          <w:i/>
          <w:color w:val="FF0000"/>
          <w:sz w:val="20"/>
          <w:szCs w:val="20"/>
        </w:rPr>
        <w:t>0</w:t>
      </w:r>
      <w:r w:rsidR="003F5D51" w:rsidRPr="00E757FB">
        <w:rPr>
          <w:b/>
          <w:bCs/>
          <w:i/>
          <w:color w:val="FF0000"/>
          <w:sz w:val="20"/>
          <w:szCs w:val="20"/>
        </w:rPr>
        <w:t xml:space="preserve"> oder </w:t>
      </w:r>
      <w:hyperlink r:id="rId14" w:history="1">
        <w:r w:rsidR="003F5D51" w:rsidRPr="00E757FB">
          <w:rPr>
            <w:rStyle w:val="Hyperlink"/>
            <w:b/>
            <w:bCs/>
            <w:i/>
            <w:sz w:val="20"/>
            <w:szCs w:val="20"/>
          </w:rPr>
          <w:t>www.1450.at</w:t>
        </w:r>
      </w:hyperlink>
    </w:p>
    <w:p w14:paraId="5367243C" w14:textId="391E3D04" w:rsidR="003F5D51" w:rsidRPr="00E757FB" w:rsidRDefault="003F5D51" w:rsidP="00E857F6">
      <w:pPr>
        <w:jc w:val="center"/>
        <w:rPr>
          <w:b/>
          <w:bCs/>
          <w:i/>
          <w:color w:val="FF0000"/>
          <w:sz w:val="20"/>
          <w:szCs w:val="20"/>
        </w:rPr>
      </w:pPr>
      <w:r w:rsidRPr="00E757FB">
        <w:rPr>
          <w:b/>
          <w:bCs/>
          <w:i/>
          <w:color w:val="FF0000"/>
          <w:sz w:val="20"/>
          <w:szCs w:val="20"/>
        </w:rPr>
        <w:t>Infos der WHO: www.whoint/health-topics/coronavirus</w:t>
      </w:r>
    </w:p>
    <w:p w14:paraId="2F26A3D2" w14:textId="603B7762" w:rsidR="00227DB3" w:rsidRPr="00E757FB" w:rsidRDefault="00AB0BBC" w:rsidP="00E857F6">
      <w:pPr>
        <w:jc w:val="center"/>
        <w:rPr>
          <w:rStyle w:val="Hyperlink"/>
          <w:b/>
          <w:bCs/>
          <w:i/>
          <w:iCs/>
          <w:sz w:val="20"/>
          <w:szCs w:val="20"/>
        </w:rPr>
      </w:pPr>
      <w:hyperlink r:id="rId15" w:history="1">
        <w:r w:rsidR="003F5D51" w:rsidRPr="00E757FB">
          <w:rPr>
            <w:rStyle w:val="Hyperlink"/>
            <w:b/>
            <w:bCs/>
            <w:i/>
            <w:iCs/>
            <w:sz w:val="20"/>
            <w:szCs w:val="20"/>
          </w:rPr>
          <w:t>www.sozialministerium.at</w:t>
        </w:r>
      </w:hyperlink>
    </w:p>
    <w:p w14:paraId="5EE6EF9F" w14:textId="263D6ECE" w:rsidR="005510C0" w:rsidRPr="00E757FB" w:rsidRDefault="005510C0" w:rsidP="005510C0">
      <w:pPr>
        <w:jc w:val="center"/>
        <w:rPr>
          <w:b/>
          <w:bCs/>
          <w:i/>
          <w:iCs/>
          <w:noProof/>
          <w:color w:val="FF0000"/>
          <w:sz w:val="20"/>
          <w:szCs w:val="20"/>
          <w:lang w:eastAsia="de-AT"/>
        </w:rPr>
      </w:pPr>
      <w:r w:rsidRPr="00E757FB">
        <w:rPr>
          <w:rStyle w:val="Hyperlink"/>
          <w:b/>
          <w:bCs/>
          <w:i/>
          <w:iCs/>
          <w:color w:val="FF0000"/>
          <w:sz w:val="20"/>
          <w:szCs w:val="20"/>
          <w:u w:val="none"/>
        </w:rPr>
        <w:t xml:space="preserve">Gurtner helfen Gurtnern: Koordination </w:t>
      </w:r>
      <w:r w:rsidRPr="00E757FB">
        <w:rPr>
          <w:b/>
          <w:bCs/>
          <w:i/>
          <w:iCs/>
          <w:noProof/>
          <w:color w:val="FF0000"/>
          <w:sz w:val="20"/>
          <w:szCs w:val="20"/>
          <w:lang w:eastAsia="de-AT"/>
        </w:rPr>
        <w:t>Patrick Manhartsgruber: 0650/8182802</w:t>
      </w:r>
    </w:p>
    <w:p w14:paraId="292B1C52" w14:textId="29A78206" w:rsidR="0095342C" w:rsidRPr="00E757FB" w:rsidRDefault="0095342C" w:rsidP="00E857F6">
      <w:pPr>
        <w:jc w:val="center"/>
        <w:rPr>
          <w:rStyle w:val="Hyperlink"/>
          <w:b/>
          <w:bCs/>
          <w:i/>
          <w:color w:val="FF0000"/>
          <w:sz w:val="20"/>
          <w:szCs w:val="20"/>
        </w:rPr>
      </w:pPr>
      <w:r w:rsidRPr="00E757FB">
        <w:rPr>
          <w:b/>
          <w:bCs/>
          <w:i/>
          <w:iCs/>
          <w:noProof/>
          <w:color w:val="FF0000"/>
          <w:sz w:val="20"/>
          <w:szCs w:val="20"/>
          <w:lang w:eastAsia="de-AT"/>
        </w:rPr>
        <w:t>Aktuelle Informationen findet ihr auch auf der Homepage der Gemeinde Gurten!</w:t>
      </w:r>
    </w:p>
    <w:p w14:paraId="17C33594" w14:textId="5BD5B9A6" w:rsidR="003F5D51" w:rsidRDefault="003F5D51" w:rsidP="00702880">
      <w:pPr>
        <w:jc w:val="both"/>
        <w:rPr>
          <w:b/>
          <w:bCs/>
          <w:i/>
          <w:color w:val="FF0000"/>
        </w:rPr>
      </w:pPr>
    </w:p>
    <w:p w14:paraId="05ECC02B" w14:textId="28FCD0E2" w:rsidR="00EA4416" w:rsidRPr="00E857F6" w:rsidRDefault="00EA4416" w:rsidP="00EA4416">
      <w:pPr>
        <w:jc w:val="center"/>
        <w:rPr>
          <w:b/>
          <w:bCs/>
          <w:iCs/>
          <w:color w:val="538135" w:themeColor="accent6" w:themeShade="BF"/>
          <w:sz w:val="24"/>
          <w:szCs w:val="24"/>
        </w:rPr>
      </w:pPr>
      <w:r w:rsidRPr="00E857F6">
        <w:rPr>
          <w:b/>
          <w:bCs/>
          <w:iCs/>
          <w:color w:val="538135" w:themeColor="accent6" w:themeShade="BF"/>
          <w:sz w:val="24"/>
          <w:szCs w:val="24"/>
        </w:rPr>
        <w:t>ICH SCHAUE AUF DICH, DU SCHAUST AUF MICH und BLEIBT GESUND!</w:t>
      </w:r>
    </w:p>
    <w:p w14:paraId="40E455C6" w14:textId="68652F40" w:rsidR="0095342C" w:rsidRDefault="0095342C" w:rsidP="00EA4416">
      <w:pPr>
        <w:jc w:val="center"/>
        <w:rPr>
          <w:b/>
          <w:bCs/>
          <w:iCs/>
          <w:sz w:val="24"/>
          <w:szCs w:val="24"/>
        </w:rPr>
      </w:pPr>
    </w:p>
    <w:p w14:paraId="0CD29BD8" w14:textId="77777777" w:rsidR="0095342C" w:rsidRDefault="0095342C" w:rsidP="00EA4416">
      <w:pPr>
        <w:jc w:val="center"/>
        <w:rPr>
          <w:b/>
          <w:bCs/>
          <w:iCs/>
          <w:sz w:val="24"/>
          <w:szCs w:val="24"/>
        </w:rPr>
      </w:pPr>
    </w:p>
    <w:p w14:paraId="3B7658D3" w14:textId="77777777" w:rsidR="0095342C" w:rsidRDefault="0095342C" w:rsidP="00EA4416">
      <w:pPr>
        <w:jc w:val="center"/>
        <w:rPr>
          <w:b/>
          <w:bCs/>
          <w:iCs/>
          <w:sz w:val="24"/>
          <w:szCs w:val="24"/>
        </w:rPr>
      </w:pPr>
    </w:p>
    <w:p w14:paraId="12382CDB" w14:textId="42DC62F7" w:rsidR="00EA4416" w:rsidRDefault="00EA4416" w:rsidP="00EA4416">
      <w:pPr>
        <w:jc w:val="center"/>
        <w:rPr>
          <w:b/>
          <w:bCs/>
          <w:iCs/>
          <w:sz w:val="24"/>
          <w:szCs w:val="24"/>
        </w:rPr>
      </w:pPr>
      <w:r>
        <w:rPr>
          <w:b/>
          <w:bCs/>
          <w:iCs/>
          <w:sz w:val="24"/>
          <w:szCs w:val="24"/>
        </w:rPr>
        <w:t>Petra Mies</w:t>
      </w:r>
    </w:p>
    <w:p w14:paraId="7A117725" w14:textId="1A33E721" w:rsidR="00EA4416" w:rsidRPr="00EA4416" w:rsidRDefault="00EA4416" w:rsidP="00E857F6">
      <w:pPr>
        <w:jc w:val="center"/>
        <w:rPr>
          <w:b/>
          <w:bCs/>
          <w:iCs/>
          <w:sz w:val="24"/>
          <w:szCs w:val="24"/>
        </w:rPr>
      </w:pPr>
      <w:r>
        <w:rPr>
          <w:b/>
          <w:bCs/>
          <w:iCs/>
          <w:sz w:val="24"/>
          <w:szCs w:val="24"/>
        </w:rPr>
        <w:t>Bürgermeisterin</w:t>
      </w:r>
    </w:p>
    <w:sectPr w:rsidR="00EA4416" w:rsidRPr="00EA4416" w:rsidSect="0095342C">
      <w:pgSz w:w="11906" w:h="16838" w:code="9"/>
      <w:pgMar w:top="141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1CB3" w14:textId="77777777" w:rsidR="0031533A" w:rsidRDefault="0031533A" w:rsidP="00DC3D67">
      <w:r>
        <w:separator/>
      </w:r>
    </w:p>
  </w:endnote>
  <w:endnote w:type="continuationSeparator" w:id="0">
    <w:p w14:paraId="6429511B" w14:textId="77777777" w:rsidR="0031533A" w:rsidRDefault="0031533A"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E2AF" w14:textId="77777777" w:rsidR="0031533A" w:rsidRDefault="0031533A" w:rsidP="00DC3D67">
      <w:r>
        <w:separator/>
      </w:r>
    </w:p>
  </w:footnote>
  <w:footnote w:type="continuationSeparator" w:id="0">
    <w:p w14:paraId="39038014" w14:textId="77777777" w:rsidR="0031533A" w:rsidRDefault="0031533A"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B7299D"/>
    <w:multiLevelType w:val="hybridMultilevel"/>
    <w:tmpl w:val="30D019A0"/>
    <w:lvl w:ilvl="0" w:tplc="E466ADA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856AE"/>
    <w:multiLevelType w:val="hybridMultilevel"/>
    <w:tmpl w:val="C19E4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872EFB"/>
    <w:multiLevelType w:val="multilevel"/>
    <w:tmpl w:val="189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82A6C07"/>
    <w:multiLevelType w:val="hybridMultilevel"/>
    <w:tmpl w:val="67DCFEC4"/>
    <w:lvl w:ilvl="0" w:tplc="3540575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643713"/>
    <w:multiLevelType w:val="multilevel"/>
    <w:tmpl w:val="2C8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19"/>
  </w:num>
  <w:num w:numId="22">
    <w:abstractNumId w:val="11"/>
  </w:num>
  <w:num w:numId="23">
    <w:abstractNumId w:val="30"/>
  </w:num>
  <w:num w:numId="24">
    <w:abstractNumId w:val="22"/>
  </w:num>
  <w:num w:numId="25">
    <w:abstractNumId w:val="28"/>
  </w:num>
  <w:num w:numId="26">
    <w:abstractNumId w:val="23"/>
  </w:num>
  <w:num w:numId="27">
    <w:abstractNumId w:val="16"/>
  </w:num>
  <w:num w:numId="28">
    <w:abstractNumId w:val="14"/>
  </w:num>
  <w:num w:numId="29">
    <w:abstractNumId w:val="29"/>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3A"/>
    <w:rsid w:val="000148DF"/>
    <w:rsid w:val="00027EBF"/>
    <w:rsid w:val="00040F84"/>
    <w:rsid w:val="00070B7D"/>
    <w:rsid w:val="00080746"/>
    <w:rsid w:val="0008491F"/>
    <w:rsid w:val="000A1FE1"/>
    <w:rsid w:val="000A244A"/>
    <w:rsid w:val="000D3F48"/>
    <w:rsid w:val="000D6F8A"/>
    <w:rsid w:val="00106ED3"/>
    <w:rsid w:val="00122982"/>
    <w:rsid w:val="001620F7"/>
    <w:rsid w:val="001B608C"/>
    <w:rsid w:val="00206DE8"/>
    <w:rsid w:val="00227DB3"/>
    <w:rsid w:val="00242DB6"/>
    <w:rsid w:val="00260A24"/>
    <w:rsid w:val="00281A97"/>
    <w:rsid w:val="00282377"/>
    <w:rsid w:val="002B135F"/>
    <w:rsid w:val="002B435E"/>
    <w:rsid w:val="002E12EE"/>
    <w:rsid w:val="0031533A"/>
    <w:rsid w:val="0035552E"/>
    <w:rsid w:val="003F5D51"/>
    <w:rsid w:val="00430FB0"/>
    <w:rsid w:val="004C462F"/>
    <w:rsid w:val="004C4901"/>
    <w:rsid w:val="004D7BB8"/>
    <w:rsid w:val="004E108E"/>
    <w:rsid w:val="005510C0"/>
    <w:rsid w:val="00615E40"/>
    <w:rsid w:val="00645252"/>
    <w:rsid w:val="00692B1F"/>
    <w:rsid w:val="00695502"/>
    <w:rsid w:val="006C5AE2"/>
    <w:rsid w:val="006D3D74"/>
    <w:rsid w:val="006D47F7"/>
    <w:rsid w:val="00702880"/>
    <w:rsid w:val="007642F7"/>
    <w:rsid w:val="007B686C"/>
    <w:rsid w:val="007D0BB6"/>
    <w:rsid w:val="008262A3"/>
    <w:rsid w:val="0083569A"/>
    <w:rsid w:val="00842557"/>
    <w:rsid w:val="00872C78"/>
    <w:rsid w:val="00897830"/>
    <w:rsid w:val="008C542B"/>
    <w:rsid w:val="009039CE"/>
    <w:rsid w:val="009165B5"/>
    <w:rsid w:val="0093311A"/>
    <w:rsid w:val="009374B5"/>
    <w:rsid w:val="0095342C"/>
    <w:rsid w:val="009A01A1"/>
    <w:rsid w:val="00A9204E"/>
    <w:rsid w:val="00A9687C"/>
    <w:rsid w:val="00AB0BBC"/>
    <w:rsid w:val="00BB74C7"/>
    <w:rsid w:val="00C20D42"/>
    <w:rsid w:val="00C65A46"/>
    <w:rsid w:val="00C80C17"/>
    <w:rsid w:val="00CC196A"/>
    <w:rsid w:val="00CC572B"/>
    <w:rsid w:val="00D4518F"/>
    <w:rsid w:val="00D674C4"/>
    <w:rsid w:val="00D9340E"/>
    <w:rsid w:val="00DC3D67"/>
    <w:rsid w:val="00DC6E0A"/>
    <w:rsid w:val="00E757FB"/>
    <w:rsid w:val="00E857F6"/>
    <w:rsid w:val="00EA4416"/>
    <w:rsid w:val="00EC610E"/>
    <w:rsid w:val="00EE43C7"/>
    <w:rsid w:val="00EE5E91"/>
    <w:rsid w:val="00F2524F"/>
    <w:rsid w:val="00F629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197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Intelligent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5440">
      <w:bodyDiv w:val="1"/>
      <w:marLeft w:val="0"/>
      <w:marRight w:val="0"/>
      <w:marTop w:val="0"/>
      <w:marBottom w:val="0"/>
      <w:divBdr>
        <w:top w:val="none" w:sz="0" w:space="0" w:color="auto"/>
        <w:left w:val="none" w:sz="0" w:space="0" w:color="auto"/>
        <w:bottom w:val="none" w:sz="0" w:space="0" w:color="auto"/>
        <w:right w:val="none" w:sz="0" w:space="0" w:color="auto"/>
      </w:divBdr>
    </w:div>
    <w:div w:id="879711202">
      <w:bodyDiv w:val="1"/>
      <w:marLeft w:val="0"/>
      <w:marRight w:val="0"/>
      <w:marTop w:val="0"/>
      <w:marBottom w:val="0"/>
      <w:divBdr>
        <w:top w:val="none" w:sz="0" w:space="0" w:color="auto"/>
        <w:left w:val="none" w:sz="0" w:space="0" w:color="auto"/>
        <w:bottom w:val="none" w:sz="0" w:space="0" w:color="auto"/>
        <w:right w:val="none" w:sz="0" w:space="0" w:color="auto"/>
      </w:divBdr>
    </w:div>
    <w:div w:id="1841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meinde@gurten.ooe.gv.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meinde-gurten.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meinde@gurten.ooe.gv.at" TargetMode="External"/><Relationship Id="rId5" Type="http://schemas.openxmlformats.org/officeDocument/2006/relationships/styles" Target="styles.xml"/><Relationship Id="rId15" Type="http://schemas.openxmlformats.org/officeDocument/2006/relationships/hyperlink" Target="http://www.sozialministerium.at"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450.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FF65E-D478-4192-BE6A-2431E97B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2</Pages>
  <Words>895</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2020-04-07T15:56:00Z</dcterms:created>
  <dcterms:modified xsi:type="dcterms:W3CDTF">2020-04-10T05:13:00Z</dcterms:modified>
</cp:coreProperties>
</file>