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3965" w14:textId="77777777" w:rsidR="003E07DE" w:rsidRPr="008A28F9" w:rsidRDefault="003E07DE" w:rsidP="003E07DE">
      <w:pPr>
        <w:pStyle w:val="Kopfzeile"/>
        <w:tabs>
          <w:tab w:val="left" w:pos="709"/>
        </w:tabs>
        <w:rPr>
          <w:rFonts w:ascii="Arial" w:hAnsi="Arial" w:cs="Arial"/>
          <w:b/>
          <w:sz w:val="24"/>
          <w:szCs w:val="24"/>
          <w:u w:val="single"/>
        </w:rPr>
      </w:pPr>
      <w:r w:rsidRPr="008A28F9">
        <w:rPr>
          <w:rFonts w:ascii="Arial" w:hAnsi="Arial" w:cs="Arial"/>
          <w:b/>
          <w:sz w:val="24"/>
          <w:szCs w:val="24"/>
          <w:u w:val="single"/>
        </w:rPr>
        <w:t>Schneeräumung Gehsteige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gesetzliche Verpflichtung der Anrainer:</w:t>
      </w:r>
    </w:p>
    <w:p w14:paraId="65B2882B" w14:textId="77777777" w:rsidR="003E07DE" w:rsidRPr="001B5503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</w:rPr>
      </w:pPr>
      <w:r w:rsidRPr="008A28F9">
        <w:rPr>
          <w:rFonts w:ascii="Arial" w:hAnsi="Arial" w:cs="Arial"/>
          <w:b/>
        </w:rPr>
        <w:t>Seitens der Gemeinde Gurten wird auf die gesetzlichen Anrainerverpflichtungen</w:t>
      </w:r>
      <w:r>
        <w:rPr>
          <w:rFonts w:ascii="Arial" w:hAnsi="Arial" w:cs="Arial"/>
          <w:b/>
        </w:rPr>
        <w:t xml:space="preserve"> hingewiesen. I</w:t>
      </w:r>
      <w:r w:rsidRPr="008A28F9">
        <w:rPr>
          <w:rFonts w:ascii="Arial" w:hAnsi="Arial" w:cs="Arial"/>
          <w:b/>
        </w:rPr>
        <w:t xml:space="preserve">nsbesondere </w:t>
      </w:r>
      <w:r w:rsidRPr="004600CA">
        <w:rPr>
          <w:rFonts w:ascii="Arial" w:hAnsi="Arial" w:cs="Arial"/>
          <w:bCs/>
        </w:rPr>
        <w:t>i</w:t>
      </w:r>
      <w:r>
        <w:rPr>
          <w:rFonts w:ascii="Arial" w:hAnsi="Arial" w:cs="Arial"/>
        </w:rPr>
        <w:t xml:space="preserve">m </w:t>
      </w:r>
      <w:r w:rsidRPr="004600CA">
        <w:rPr>
          <w:rFonts w:ascii="Arial" w:hAnsi="Arial" w:cs="Arial"/>
        </w:rPr>
        <w:t>Ortsgebiet MÜSSEN Eigentümerinnen/Eigentümer</w:t>
      </w:r>
      <w:r>
        <w:rPr>
          <w:rFonts w:ascii="Arial" w:hAnsi="Arial" w:cs="Arial"/>
        </w:rPr>
        <w:t xml:space="preserve"> von Liegenschaften die Schneeräumung sowie das Streuen der </w:t>
      </w:r>
      <w:r>
        <w:rPr>
          <w:rFonts w:ascii="Arial" w:hAnsi="Arial" w:cs="Arial"/>
          <w:b/>
        </w:rPr>
        <w:t xml:space="preserve">Gehsteige, Gehwege und Stiegenhäuser </w:t>
      </w:r>
      <w:r>
        <w:rPr>
          <w:rFonts w:ascii="Arial" w:hAnsi="Arial" w:cs="Arial"/>
        </w:rPr>
        <w:t xml:space="preserve">bis zu einer Entfernung </w:t>
      </w:r>
    </w:p>
    <w:p w14:paraId="0D1EC778" w14:textId="77777777" w:rsidR="003E07DE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r w:rsidRPr="007C3251">
        <w:rPr>
          <w:rFonts w:ascii="Arial" w:hAnsi="Arial" w:cs="Arial"/>
        </w:rPr>
        <w:t>drei Meter</w:t>
      </w:r>
      <w:r>
        <w:rPr>
          <w:rFonts w:ascii="Arial" w:hAnsi="Arial" w:cs="Arial"/>
          <w:b/>
        </w:rPr>
        <w:t xml:space="preserve"> entlang</w:t>
      </w:r>
      <w:r>
        <w:rPr>
          <w:rFonts w:ascii="Arial" w:hAnsi="Arial" w:cs="Arial"/>
        </w:rPr>
        <w:t xml:space="preserve"> ihrer gesamten Liegenschaft </w:t>
      </w:r>
      <w:r w:rsidRPr="00586825">
        <w:rPr>
          <w:rFonts w:ascii="Arial" w:hAnsi="Arial" w:cs="Arial"/>
          <w:b/>
        </w:rPr>
        <w:t>zwischen 6 und 22 Uhr</w:t>
      </w:r>
      <w:r>
        <w:rPr>
          <w:rFonts w:ascii="Arial" w:hAnsi="Arial" w:cs="Arial"/>
          <w:b/>
        </w:rPr>
        <w:t xml:space="preserve"> </w:t>
      </w:r>
      <w:r w:rsidRPr="00586825">
        <w:rPr>
          <w:rFonts w:ascii="Arial" w:hAnsi="Arial" w:cs="Arial"/>
          <w:b/>
        </w:rPr>
        <w:t>selbst</w:t>
      </w:r>
      <w:r>
        <w:rPr>
          <w:rFonts w:ascii="Arial" w:hAnsi="Arial" w:cs="Arial"/>
        </w:rPr>
        <w:t xml:space="preserve"> durchführen. Ausnahme sind Eigentümer von unverbauten land- und forstwirtschaftlich genutzten Liegenschaften.</w:t>
      </w:r>
    </w:p>
    <w:p w14:paraId="70D70502" w14:textId="77777777" w:rsidR="003E07DE" w:rsidRPr="008A28F9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Ist </w:t>
      </w:r>
      <w:r w:rsidRPr="004C1390">
        <w:rPr>
          <w:rFonts w:ascii="Arial" w:hAnsi="Arial" w:cs="Arial"/>
          <w:b/>
        </w:rPr>
        <w:t>kein Gehsteig (Gehweg) vorhanden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</w:rPr>
        <w:t xml:space="preserve">muss der Straßenrand in einer </w:t>
      </w:r>
      <w:r>
        <w:rPr>
          <w:rFonts w:ascii="Arial" w:hAnsi="Arial" w:cs="Arial"/>
          <w:b/>
        </w:rPr>
        <w:t>Breite von einem Meter geräumt und bestreut</w:t>
      </w:r>
      <w:r>
        <w:rPr>
          <w:rFonts w:ascii="Arial" w:hAnsi="Arial" w:cs="Arial"/>
        </w:rPr>
        <w:t xml:space="preserve"> werden. </w:t>
      </w:r>
    </w:p>
    <w:p w14:paraId="03E80355" w14:textId="77777777" w:rsidR="003E07DE" w:rsidRPr="001178C6" w:rsidRDefault="003E07DE" w:rsidP="003E07DE">
      <w:pPr>
        <w:pStyle w:val="Kopfzeile"/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6D4930A" w14:textId="77777777" w:rsidR="003E07DE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Zuge der Durchführung des Winterdienstes auf öffentlichen Verkehrsflächen kann es aus arbeitstechnischen Gründen vorkommen, dass die Straßenverwaltung Flächen räumt oder streut,  wozu Anrainer/Grundeigentümer, im Sinne der vorstehend genannten bzw. anderer gesetzlicher Bestimmung, zur Räumung und Streuung verpflichtet sind. </w:t>
      </w:r>
    </w:p>
    <w:p w14:paraId="5419EB8E" w14:textId="77777777" w:rsidR="003E07DE" w:rsidRPr="001C1124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/>
        </w:rPr>
      </w:pPr>
    </w:p>
    <w:p w14:paraId="016E896C" w14:textId="77777777" w:rsidR="003E07DE" w:rsidRPr="008A28F9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/>
          <w:i/>
          <w:color w:val="FF0000"/>
        </w:rPr>
      </w:pPr>
      <w:r w:rsidRPr="008A28F9">
        <w:rPr>
          <w:rFonts w:ascii="Arial" w:hAnsi="Arial" w:cs="Arial"/>
          <w:b/>
          <w:i/>
          <w:color w:val="FF0000"/>
        </w:rPr>
        <w:t>Die Gemeinde Gurten weist ausdrücklich darauf hin, dass</w:t>
      </w:r>
    </w:p>
    <w:p w14:paraId="089A97C1" w14:textId="77777777" w:rsidR="003E07DE" w:rsidRPr="008A28F9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DBC7E57" w14:textId="77777777" w:rsidR="003E07DE" w:rsidRPr="008A28F9" w:rsidRDefault="003E07DE" w:rsidP="003E07DE">
      <w:pPr>
        <w:pStyle w:val="Kopfzeile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b/>
          <w:i/>
          <w:color w:val="FF0000"/>
        </w:rPr>
      </w:pPr>
      <w:r w:rsidRPr="008A28F9">
        <w:rPr>
          <w:rFonts w:ascii="Arial" w:hAnsi="Arial" w:cs="Arial"/>
          <w:b/>
          <w:i/>
          <w:color w:val="FF0000"/>
        </w:rPr>
        <w:t xml:space="preserve">es sich </w:t>
      </w:r>
      <w:r>
        <w:rPr>
          <w:rFonts w:ascii="Arial" w:hAnsi="Arial" w:cs="Arial"/>
          <w:b/>
          <w:i/>
          <w:color w:val="FF0000"/>
        </w:rPr>
        <w:t xml:space="preserve">bei der Räumung der Gehsteige durch die Gemeinde Gurten </w:t>
      </w:r>
      <w:r w:rsidRPr="008A28F9">
        <w:rPr>
          <w:rFonts w:ascii="Arial" w:hAnsi="Arial" w:cs="Arial"/>
          <w:b/>
          <w:i/>
          <w:color w:val="FF0000"/>
        </w:rPr>
        <w:t>um eine (zufällige) unverbindliche Arbeitsleistung der Gemeinde handelt, aus der kein Rechtsanspruch abgeleitet werden kann;</w:t>
      </w:r>
    </w:p>
    <w:p w14:paraId="33478990" w14:textId="77777777" w:rsidR="003E07DE" w:rsidRPr="008A28F9" w:rsidRDefault="003E07DE" w:rsidP="003E07DE">
      <w:pPr>
        <w:pStyle w:val="Kopfzeile"/>
        <w:tabs>
          <w:tab w:val="left" w:pos="709"/>
        </w:tabs>
        <w:ind w:left="36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5A75331D" w14:textId="77777777" w:rsidR="003E07DE" w:rsidRPr="008A28F9" w:rsidRDefault="003E07DE" w:rsidP="003E07DE">
      <w:pPr>
        <w:pStyle w:val="Kopfzeile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b/>
          <w:i/>
          <w:color w:val="FF0000"/>
        </w:rPr>
      </w:pPr>
      <w:r w:rsidRPr="008A28F9">
        <w:rPr>
          <w:rFonts w:ascii="Arial" w:hAnsi="Arial" w:cs="Arial"/>
          <w:b/>
          <w:i/>
          <w:color w:val="FF0000"/>
        </w:rPr>
        <w:t>die gesetzliche Verpflichtung sowie die damit verbundene zivilrechtliche Haftung für die zeitgerechte und ordnungsgemäße Durchführung der Arbeiten in jedem Fall beim verpflichteten Anrainer bzw. Grundeigentümer verbleibt;</w:t>
      </w:r>
    </w:p>
    <w:p w14:paraId="5D36C0E7" w14:textId="77777777" w:rsidR="003E07DE" w:rsidRPr="008A28F9" w:rsidRDefault="003E07DE" w:rsidP="003E07DE">
      <w:pPr>
        <w:pStyle w:val="Listenabsatz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18934C84" w14:textId="77777777" w:rsidR="003E07DE" w:rsidRDefault="003E07DE" w:rsidP="003E07DE">
      <w:pPr>
        <w:pStyle w:val="Kopfzeile"/>
        <w:numPr>
          <w:ilvl w:val="0"/>
          <w:numId w:val="33"/>
        </w:numPr>
        <w:tabs>
          <w:tab w:val="left" w:pos="709"/>
        </w:tabs>
        <w:jc w:val="both"/>
        <w:rPr>
          <w:rFonts w:ascii="Arial" w:hAnsi="Arial" w:cs="Arial"/>
          <w:b/>
          <w:i/>
        </w:rPr>
      </w:pPr>
      <w:r w:rsidRPr="008A28F9">
        <w:rPr>
          <w:rFonts w:ascii="Arial" w:hAnsi="Arial" w:cs="Arial"/>
          <w:b/>
          <w:i/>
          <w:color w:val="FF0000"/>
        </w:rPr>
        <w:t>eine Übernahme dieser Räum- und Streupflicht durch stillschweigende Übung im Sinne des § 863 Allgemeines Bürgerliches Gesetzbuch (ABGB) hiermit ausdrücklich ausgeschlossen wird</w:t>
      </w:r>
      <w:r w:rsidRPr="007E04AA">
        <w:rPr>
          <w:rFonts w:ascii="Arial" w:hAnsi="Arial" w:cs="Arial"/>
          <w:b/>
          <w:i/>
          <w:color w:val="FF0000"/>
        </w:rPr>
        <w:t>.</w:t>
      </w:r>
    </w:p>
    <w:p w14:paraId="65EB1B53" w14:textId="77777777" w:rsidR="003E07DE" w:rsidRPr="001C1124" w:rsidRDefault="003E07DE" w:rsidP="003E07DE">
      <w:pPr>
        <w:pStyle w:val="Listenabsatz"/>
        <w:rPr>
          <w:rFonts w:ascii="Arial" w:hAnsi="Arial" w:cs="Arial"/>
          <w:b/>
          <w:i/>
        </w:rPr>
      </w:pPr>
    </w:p>
    <w:p w14:paraId="078421E9" w14:textId="77777777" w:rsidR="003E07DE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Hinweis: bei andauerndem starkem Schneefall entfällt die Räum- und Streupflicht nur dann, wenn sie völlig zwecklos und praktisch wirkungslos ist.</w:t>
      </w:r>
    </w:p>
    <w:p w14:paraId="7315AA8D" w14:textId="77777777" w:rsidR="003E07DE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Cs/>
        </w:rPr>
      </w:pPr>
    </w:p>
    <w:p w14:paraId="213CEB4B" w14:textId="77777777" w:rsidR="003E07DE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Cs/>
        </w:rPr>
      </w:pPr>
    </w:p>
    <w:p w14:paraId="391B70B1" w14:textId="77777777" w:rsidR="003E07DE" w:rsidRPr="008A28F9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/>
          <w:i/>
        </w:rPr>
      </w:pPr>
    </w:p>
    <w:p w14:paraId="6CBF04F9" w14:textId="77777777" w:rsidR="003E07DE" w:rsidRPr="00A82808" w:rsidRDefault="003E07DE" w:rsidP="003E07DE">
      <w:pPr>
        <w:pStyle w:val="Kopfzeile"/>
        <w:tabs>
          <w:tab w:val="left" w:pos="709"/>
        </w:tabs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A82808">
        <w:rPr>
          <w:rFonts w:ascii="Arial" w:hAnsi="Arial" w:cs="Arial"/>
          <w:b/>
          <w:iCs/>
          <w:sz w:val="24"/>
          <w:szCs w:val="24"/>
          <w:highlight w:val="lightGray"/>
          <w:u w:val="single"/>
        </w:rPr>
        <w:t>1</w:t>
      </w:r>
      <w:r>
        <w:rPr>
          <w:rFonts w:ascii="Arial" w:hAnsi="Arial" w:cs="Arial"/>
          <w:b/>
          <w:iCs/>
          <w:sz w:val="24"/>
          <w:szCs w:val="24"/>
          <w:highlight w:val="lightGray"/>
          <w:u w:val="single"/>
        </w:rPr>
        <w:t>5</w:t>
      </w:r>
      <w:r w:rsidRPr="00A82808">
        <w:rPr>
          <w:rFonts w:ascii="Arial" w:hAnsi="Arial" w:cs="Arial"/>
          <w:b/>
          <w:iCs/>
          <w:sz w:val="24"/>
          <w:szCs w:val="24"/>
          <w:highlight w:val="lightGray"/>
          <w:u w:val="single"/>
        </w:rPr>
        <w:t>/ Parkende Autos auf Siedlungsstraßen – Schneeräumung und Müllabfuhr</w:t>
      </w:r>
      <w:r w:rsidRPr="00A82808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</w:p>
    <w:p w14:paraId="772EBA04" w14:textId="77777777" w:rsidR="003E07DE" w:rsidRPr="008A28F9" w:rsidRDefault="003E07DE" w:rsidP="003E07DE">
      <w:pPr>
        <w:jc w:val="both"/>
        <w:rPr>
          <w:rFonts w:ascii="Arial" w:hAnsi="Arial" w:cs="Arial"/>
          <w:i/>
        </w:rPr>
      </w:pPr>
      <w:r w:rsidRPr="008A28F9">
        <w:rPr>
          <w:rFonts w:ascii="Arial" w:hAnsi="Arial" w:cs="Arial"/>
          <w:i/>
        </w:rPr>
        <w:t xml:space="preserve">Straßen, </w:t>
      </w:r>
      <w:r>
        <w:rPr>
          <w:rFonts w:ascii="Arial" w:hAnsi="Arial" w:cs="Arial"/>
          <w:i/>
        </w:rPr>
        <w:t>welche (</w:t>
      </w:r>
      <w:r w:rsidRPr="008A28F9">
        <w:rPr>
          <w:rFonts w:ascii="Arial" w:hAnsi="Arial" w:cs="Arial"/>
          <w:i/>
        </w:rPr>
        <w:t>durch geparkte Autos) nicht frei sind, werden nicht geräumt!</w:t>
      </w:r>
      <w:r>
        <w:rPr>
          <w:rFonts w:ascii="Arial" w:hAnsi="Arial" w:cs="Arial"/>
          <w:i/>
        </w:rPr>
        <w:t xml:space="preserve"> Die Gemeinde haftet nicht für Schäden, die durch die Splitt-Streuung an Autos entstehen, welche auf der Straße geparkt sind.</w:t>
      </w:r>
    </w:p>
    <w:p w14:paraId="56A32B81" w14:textId="77777777" w:rsidR="003E07DE" w:rsidRDefault="003E07DE" w:rsidP="003E07DE">
      <w:pPr>
        <w:jc w:val="both"/>
        <w:rPr>
          <w:rFonts w:ascii="Arial" w:hAnsi="Arial" w:cs="Arial"/>
        </w:rPr>
      </w:pPr>
      <w:r w:rsidRPr="008A28F9">
        <w:rPr>
          <w:rFonts w:ascii="Arial" w:hAnsi="Arial" w:cs="Arial"/>
        </w:rPr>
        <w:t xml:space="preserve">Auf Bitte der Fa. </w:t>
      </w:r>
      <w:proofErr w:type="spellStart"/>
      <w:r w:rsidRPr="008A28F9">
        <w:rPr>
          <w:rFonts w:ascii="Arial" w:hAnsi="Arial" w:cs="Arial"/>
        </w:rPr>
        <w:t>Katzlberger</w:t>
      </w:r>
      <w:proofErr w:type="spellEnd"/>
      <w:r w:rsidRPr="008A28F9">
        <w:rPr>
          <w:rFonts w:ascii="Arial" w:hAnsi="Arial" w:cs="Arial"/>
        </w:rPr>
        <w:t xml:space="preserve"> möchten wir darauf hinweisen, dass auf Siedlungsstraßen</w:t>
      </w:r>
      <w:r>
        <w:rPr>
          <w:rFonts w:ascii="Arial" w:hAnsi="Arial" w:cs="Arial"/>
        </w:rPr>
        <w:t xml:space="preserve"> parkende Autos </w:t>
      </w:r>
      <w:r w:rsidRPr="008A28F9">
        <w:rPr>
          <w:rFonts w:ascii="Arial" w:hAnsi="Arial" w:cs="Arial"/>
        </w:rPr>
        <w:t>die Müllabfuh</w:t>
      </w:r>
      <w:r>
        <w:rPr>
          <w:rFonts w:ascii="Arial" w:hAnsi="Arial" w:cs="Arial"/>
        </w:rPr>
        <w:t>r</w:t>
      </w:r>
      <w:r w:rsidRPr="008A28F9">
        <w:rPr>
          <w:rFonts w:ascii="Arial" w:hAnsi="Arial" w:cs="Arial"/>
        </w:rPr>
        <w:t xml:space="preserve"> teilweise behindern</w:t>
      </w:r>
      <w:r>
        <w:rPr>
          <w:rFonts w:ascii="Arial" w:hAnsi="Arial" w:cs="Arial"/>
        </w:rPr>
        <w:t xml:space="preserve">. </w:t>
      </w:r>
      <w:r w:rsidRPr="00A82808">
        <w:rPr>
          <w:rFonts w:ascii="Arial" w:hAnsi="Arial" w:cs="Arial"/>
          <w:b/>
          <w:bCs/>
          <w:i/>
          <w:iCs/>
        </w:rPr>
        <w:t xml:space="preserve">Besonders zu beachten ist, dass der 5-Meter-Bereich einer Kreuzung frei bleiben und </w:t>
      </w:r>
      <w:r>
        <w:rPr>
          <w:rFonts w:ascii="Arial" w:hAnsi="Arial" w:cs="Arial"/>
          <w:b/>
          <w:bCs/>
          <w:i/>
          <w:iCs/>
        </w:rPr>
        <w:t xml:space="preserve">lt. Straßenverkehrsordnung </w:t>
      </w:r>
      <w:r w:rsidRPr="00A82808">
        <w:rPr>
          <w:rFonts w:ascii="Arial" w:hAnsi="Arial" w:cs="Arial"/>
          <w:b/>
          <w:bCs/>
          <w:i/>
          <w:iCs/>
        </w:rPr>
        <w:t>eine Mindestdurchfahrbreite von 3,05</w:t>
      </w:r>
      <w:r>
        <w:rPr>
          <w:rFonts w:ascii="Arial" w:hAnsi="Arial" w:cs="Arial"/>
          <w:b/>
          <w:bCs/>
          <w:i/>
          <w:iCs/>
        </w:rPr>
        <w:t xml:space="preserve"> Meter</w:t>
      </w:r>
      <w:r w:rsidRPr="00A82808">
        <w:rPr>
          <w:rFonts w:ascii="Arial" w:hAnsi="Arial" w:cs="Arial"/>
          <w:b/>
          <w:bCs/>
          <w:i/>
          <w:iCs/>
        </w:rPr>
        <w:t xml:space="preserve"> eingehalten werden muss.</w:t>
      </w:r>
      <w:r w:rsidRPr="008A28F9">
        <w:rPr>
          <w:rFonts w:ascii="Arial" w:hAnsi="Arial" w:cs="Arial"/>
        </w:rPr>
        <w:t xml:space="preserve"> Wenn die Müllabfuhr die Straßen nicht befahren kann, werden die Mülltonnen in dieser Straße nicht entleert</w:t>
      </w:r>
      <w:r>
        <w:rPr>
          <w:rFonts w:ascii="Arial" w:hAnsi="Arial" w:cs="Arial"/>
        </w:rPr>
        <w:t>.</w:t>
      </w:r>
    </w:p>
    <w:p w14:paraId="4CC8DE09" w14:textId="77777777" w:rsidR="003E07DE" w:rsidRDefault="003E07DE" w:rsidP="003E07DE">
      <w:pPr>
        <w:rPr>
          <w:rFonts w:ascii="Cavolini" w:hAnsi="Cavolini" w:cs="Cavolini"/>
          <w:b/>
          <w:bCs/>
          <w:sz w:val="40"/>
          <w:szCs w:val="40"/>
        </w:rPr>
      </w:pPr>
    </w:p>
    <w:p w14:paraId="50FAE7DE" w14:textId="23A789EF" w:rsidR="003E07DE" w:rsidRDefault="008A1780" w:rsidP="003E07DE">
      <w:pPr>
        <w:jc w:val="center"/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40"/>
          <w:szCs w:val="40"/>
        </w:rPr>
        <w:t xml:space="preserve">Die Mitglieder des Gemeinderates </w:t>
      </w:r>
      <w:r w:rsidR="003E07DE">
        <w:rPr>
          <w:rFonts w:ascii="Cavolini" w:hAnsi="Cavolini" w:cs="Cavolini"/>
          <w:b/>
          <w:bCs/>
          <w:sz w:val="40"/>
          <w:szCs w:val="40"/>
        </w:rPr>
        <w:t xml:space="preserve">und die </w:t>
      </w:r>
      <w:proofErr w:type="spellStart"/>
      <w:r w:rsidR="003E07DE">
        <w:rPr>
          <w:rFonts w:ascii="Cavolini" w:hAnsi="Cavolini" w:cs="Cavolini"/>
          <w:b/>
          <w:bCs/>
          <w:sz w:val="40"/>
          <w:szCs w:val="40"/>
        </w:rPr>
        <w:t>Mitarbeiter:innen</w:t>
      </w:r>
      <w:proofErr w:type="spellEnd"/>
      <w:r w:rsidR="003E07DE">
        <w:rPr>
          <w:rFonts w:ascii="Cavolini" w:hAnsi="Cavolini" w:cs="Cavolini"/>
          <w:b/>
          <w:bCs/>
          <w:sz w:val="40"/>
          <w:szCs w:val="40"/>
        </w:rPr>
        <w:t xml:space="preserve"> der Gemeinde Gurten</w:t>
      </w:r>
    </w:p>
    <w:p w14:paraId="449E1F5E" w14:textId="77777777" w:rsidR="003E07DE" w:rsidRPr="003301C2" w:rsidRDefault="003E07DE" w:rsidP="003E07DE">
      <w:pPr>
        <w:jc w:val="center"/>
        <w:rPr>
          <w:rFonts w:ascii="Cavolini" w:hAnsi="Cavolini" w:cs="Cavolini"/>
          <w:b/>
          <w:bCs/>
          <w:sz w:val="16"/>
          <w:szCs w:val="16"/>
        </w:rPr>
      </w:pPr>
    </w:p>
    <w:p w14:paraId="01262C53" w14:textId="77777777" w:rsidR="003E07DE" w:rsidRPr="003301C2" w:rsidRDefault="003E07DE" w:rsidP="003E07DE">
      <w:pPr>
        <w:jc w:val="center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>w</w:t>
      </w:r>
      <w:r w:rsidRPr="003301C2">
        <w:rPr>
          <w:rFonts w:ascii="Cavolini" w:hAnsi="Cavolini" w:cs="Cavolini"/>
          <w:b/>
          <w:bCs/>
          <w:sz w:val="32"/>
          <w:szCs w:val="32"/>
        </w:rPr>
        <w:t>ünschen</w:t>
      </w:r>
    </w:p>
    <w:p w14:paraId="307F1118" w14:textId="77777777" w:rsidR="003E07DE" w:rsidRPr="003301C2" w:rsidRDefault="003E07DE" w:rsidP="003E07DE">
      <w:pPr>
        <w:jc w:val="center"/>
        <w:rPr>
          <w:rFonts w:ascii="Cavolini" w:hAnsi="Cavolini" w:cs="Cavolini"/>
          <w:b/>
          <w:bCs/>
          <w:sz w:val="16"/>
          <w:szCs w:val="16"/>
        </w:rPr>
      </w:pPr>
    </w:p>
    <w:p w14:paraId="15BF8E41" w14:textId="77777777" w:rsidR="003E07DE" w:rsidRPr="00F97464" w:rsidRDefault="003E07DE" w:rsidP="003E07DE">
      <w:pPr>
        <w:jc w:val="center"/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40"/>
          <w:szCs w:val="40"/>
        </w:rPr>
        <w:t xml:space="preserve">ein </w:t>
      </w:r>
      <w:r w:rsidRPr="00F97464">
        <w:rPr>
          <w:rFonts w:ascii="Cavolini" w:hAnsi="Cavolini" w:cs="Cavolini"/>
          <w:b/>
          <w:bCs/>
          <w:sz w:val="40"/>
          <w:szCs w:val="40"/>
        </w:rPr>
        <w:t xml:space="preserve">gesundes, friedvolles </w:t>
      </w:r>
      <w:r>
        <w:rPr>
          <w:rFonts w:ascii="Cavolini" w:hAnsi="Cavolini" w:cs="Cavolini"/>
          <w:b/>
          <w:bCs/>
          <w:sz w:val="40"/>
          <w:szCs w:val="40"/>
        </w:rPr>
        <w:t>N</w:t>
      </w:r>
      <w:r w:rsidRPr="00F97464">
        <w:rPr>
          <w:rFonts w:ascii="Cavolini" w:hAnsi="Cavolini" w:cs="Cavolini"/>
          <w:b/>
          <w:bCs/>
          <w:sz w:val="40"/>
          <w:szCs w:val="40"/>
        </w:rPr>
        <w:t>eues Jahr 2024</w:t>
      </w:r>
    </w:p>
    <w:p w14:paraId="70C10BFF" w14:textId="77777777" w:rsidR="003E07DE" w:rsidRDefault="003E07DE" w:rsidP="003E07DE">
      <w:pPr>
        <w:jc w:val="center"/>
        <w:rPr>
          <w:rFonts w:ascii="Cavolini" w:hAnsi="Cavolini" w:cs="Cavolini"/>
          <w:sz w:val="28"/>
          <w:szCs w:val="28"/>
        </w:rPr>
      </w:pPr>
    </w:p>
    <w:p w14:paraId="38F6168F" w14:textId="77777777" w:rsidR="003E07DE" w:rsidRDefault="003E07DE" w:rsidP="003E07DE">
      <w:pPr>
        <w:jc w:val="center"/>
        <w:rPr>
          <w:rFonts w:ascii="Cavolini" w:hAnsi="Cavolini" w:cs="Cavolini"/>
          <w:sz w:val="28"/>
          <w:szCs w:val="28"/>
        </w:rPr>
      </w:pPr>
    </w:p>
    <w:p w14:paraId="6B66B386" w14:textId="77777777" w:rsidR="008A1780" w:rsidRDefault="008A1780" w:rsidP="003E07DE">
      <w:pPr>
        <w:jc w:val="center"/>
        <w:rPr>
          <w:rFonts w:ascii="Cavolini" w:hAnsi="Cavolini" w:cs="Cavolini"/>
          <w:sz w:val="28"/>
          <w:szCs w:val="28"/>
        </w:rPr>
      </w:pPr>
    </w:p>
    <w:p w14:paraId="0F84BAFE" w14:textId="77777777" w:rsidR="008A1780" w:rsidRDefault="008A1780" w:rsidP="003E07DE">
      <w:pPr>
        <w:jc w:val="center"/>
        <w:rPr>
          <w:rFonts w:ascii="Cavolini" w:hAnsi="Cavolini" w:cs="Cavolini"/>
          <w:sz w:val="28"/>
          <w:szCs w:val="28"/>
        </w:rPr>
      </w:pPr>
    </w:p>
    <w:p w14:paraId="53CC30CF" w14:textId="77777777" w:rsidR="003E07DE" w:rsidRPr="003301C2" w:rsidRDefault="003E07DE" w:rsidP="003E07DE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3301C2">
        <w:rPr>
          <w:rFonts w:ascii="Cavolini" w:hAnsi="Cavolini" w:cs="Cavolini"/>
          <w:b/>
          <w:bCs/>
          <w:sz w:val="32"/>
          <w:szCs w:val="32"/>
        </w:rPr>
        <w:t>Petra Mies</w:t>
      </w:r>
    </w:p>
    <w:p w14:paraId="5B794C44" w14:textId="77777777" w:rsidR="003E07DE" w:rsidRPr="003301C2" w:rsidRDefault="003E07DE" w:rsidP="003E07DE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3301C2">
        <w:rPr>
          <w:rFonts w:ascii="Cavolini" w:hAnsi="Cavolini" w:cs="Cavolini"/>
          <w:b/>
          <w:bCs/>
          <w:sz w:val="32"/>
          <w:szCs w:val="32"/>
        </w:rPr>
        <w:t>Bürgermeisterin</w:t>
      </w:r>
    </w:p>
    <w:p w14:paraId="575C848C" w14:textId="77777777" w:rsidR="003E07DE" w:rsidRPr="00A50410" w:rsidRDefault="003E07DE" w:rsidP="00A82808">
      <w:pPr>
        <w:rPr>
          <w:rFonts w:ascii="Ultima" w:hAnsi="Ultima" w:cs="Arial"/>
          <w:b/>
          <w:bCs/>
          <w:sz w:val="24"/>
          <w:szCs w:val="24"/>
        </w:rPr>
      </w:pPr>
    </w:p>
    <w:p w14:paraId="76B6BDD5" w14:textId="77777777" w:rsidR="001B5503" w:rsidRPr="0031533A" w:rsidRDefault="001B5503" w:rsidP="001B5503">
      <w:pPr>
        <w:rPr>
          <w:rFonts w:ascii="Arial" w:hAnsi="Arial" w:cs="Arial"/>
          <w:b/>
          <w:bCs/>
          <w:sz w:val="30"/>
          <w:szCs w:val="30"/>
        </w:rPr>
      </w:pPr>
      <w:r w:rsidRPr="0031533A">
        <w:rPr>
          <w:noProof/>
          <w:lang w:val="de-AT" w:eastAsia="de-AT"/>
        </w:rPr>
        <w:lastRenderedPageBreak/>
        <w:drawing>
          <wp:anchor distT="0" distB="0" distL="114300" distR="114300" simplePos="0" relativeHeight="251659264" behindDoc="0" locked="0" layoutInCell="1" allowOverlap="1" wp14:anchorId="1D298E5D" wp14:editId="5E475655">
            <wp:simplePos x="0" y="0"/>
            <wp:positionH relativeFrom="margin">
              <wp:align>left</wp:align>
            </wp:positionH>
            <wp:positionV relativeFrom="paragraph">
              <wp:posOffset>-229</wp:posOffset>
            </wp:positionV>
            <wp:extent cx="698904" cy="868776"/>
            <wp:effectExtent l="0" t="0" r="635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04" cy="86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31533A">
        <w:rPr>
          <w:rFonts w:ascii="Arial" w:hAnsi="Arial" w:cs="Arial"/>
          <w:b/>
          <w:bCs/>
          <w:sz w:val="30"/>
          <w:szCs w:val="30"/>
        </w:rPr>
        <w:t>Gemeindeamt Gurten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227DB3">
        <w:rPr>
          <w:rFonts w:ascii="Arial" w:hAnsi="Arial" w:cs="Arial"/>
          <w:b/>
          <w:bCs/>
          <w:sz w:val="20"/>
          <w:szCs w:val="20"/>
        </w:rPr>
        <w:t>Amtliche Mitteilung</w:t>
      </w:r>
    </w:p>
    <w:p w14:paraId="5B9D8093" w14:textId="0ED10DA5" w:rsidR="001B5503" w:rsidRPr="0031533A" w:rsidRDefault="001B5503" w:rsidP="001B5503">
      <w:pPr>
        <w:rPr>
          <w:rFonts w:ascii="Arial" w:hAnsi="Arial" w:cs="Arial"/>
          <w:b/>
          <w:bCs/>
        </w:rPr>
      </w:pPr>
      <w:r w:rsidRPr="0031533A">
        <w:rPr>
          <w:rFonts w:ascii="Arial" w:hAnsi="Arial" w:cs="Arial"/>
          <w:b/>
          <w:bCs/>
        </w:rPr>
        <w:tab/>
      </w:r>
      <w:r w:rsidRPr="0031533A">
        <w:rPr>
          <w:rFonts w:ascii="Arial" w:hAnsi="Arial" w:cs="Arial"/>
          <w:b/>
          <w:bCs/>
        </w:rPr>
        <w:tab/>
        <w:t>4942 Gurten, Hofmark 21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27DB3">
        <w:rPr>
          <w:rFonts w:ascii="Arial" w:hAnsi="Arial" w:cs="Arial"/>
          <w:b/>
          <w:bCs/>
          <w:sz w:val="20"/>
          <w:szCs w:val="20"/>
        </w:rPr>
        <w:t>Zugestellt durch Post.</w:t>
      </w:r>
      <w:r>
        <w:rPr>
          <w:rFonts w:ascii="Arial" w:hAnsi="Arial" w:cs="Arial"/>
          <w:b/>
          <w:bCs/>
          <w:sz w:val="20"/>
          <w:szCs w:val="20"/>
        </w:rPr>
        <w:t>at</w:t>
      </w:r>
    </w:p>
    <w:p w14:paraId="445A6C55" w14:textId="77777777" w:rsidR="001B5503" w:rsidRPr="0031533A" w:rsidRDefault="001B5503" w:rsidP="001B5503">
      <w:pPr>
        <w:rPr>
          <w:rFonts w:ascii="Arial" w:hAnsi="Arial" w:cs="Arial"/>
        </w:rPr>
      </w:pPr>
      <w:r w:rsidRPr="0031533A">
        <w:rPr>
          <w:rFonts w:ascii="Arial" w:hAnsi="Arial" w:cs="Arial"/>
        </w:rPr>
        <w:tab/>
      </w:r>
      <w:r w:rsidRPr="0031533A">
        <w:rPr>
          <w:rFonts w:ascii="Arial" w:hAnsi="Arial" w:cs="Arial"/>
        </w:rPr>
        <w:tab/>
        <w:t>Politischer Bezirk: Ried im Innkreis</w:t>
      </w:r>
    </w:p>
    <w:p w14:paraId="5BFAC60E" w14:textId="77777777" w:rsidR="001B5503" w:rsidRPr="0031533A" w:rsidRDefault="001B5503" w:rsidP="001B5503">
      <w:pPr>
        <w:rPr>
          <w:rFonts w:ascii="Arial" w:hAnsi="Arial" w:cs="Arial"/>
        </w:rPr>
      </w:pPr>
      <w:r w:rsidRPr="0031533A">
        <w:rPr>
          <w:rFonts w:ascii="Arial" w:hAnsi="Arial" w:cs="Arial"/>
        </w:rPr>
        <w:tab/>
      </w:r>
      <w:r w:rsidRPr="0031533A">
        <w:rPr>
          <w:rFonts w:ascii="Arial" w:hAnsi="Arial" w:cs="Arial"/>
        </w:rPr>
        <w:tab/>
        <w:t>Telefon: 07757/6055</w:t>
      </w:r>
      <w:r>
        <w:rPr>
          <w:rFonts w:ascii="Arial" w:hAnsi="Arial" w:cs="Arial"/>
        </w:rPr>
        <w:t>*</w:t>
      </w:r>
    </w:p>
    <w:p w14:paraId="3E8CE45F" w14:textId="77777777" w:rsidR="001B5503" w:rsidRPr="0031533A" w:rsidRDefault="001B5503" w:rsidP="001B5503">
      <w:pPr>
        <w:rPr>
          <w:rFonts w:ascii="Arial" w:hAnsi="Arial" w:cs="Arial"/>
        </w:rPr>
      </w:pPr>
      <w:r w:rsidRPr="0031533A">
        <w:rPr>
          <w:rFonts w:ascii="Arial" w:hAnsi="Arial" w:cs="Arial"/>
        </w:rPr>
        <w:tab/>
      </w:r>
      <w:r w:rsidRPr="0031533A">
        <w:rPr>
          <w:rFonts w:ascii="Arial" w:hAnsi="Arial" w:cs="Arial"/>
        </w:rPr>
        <w:tab/>
      </w:r>
      <w:proofErr w:type="spellStart"/>
      <w:r w:rsidRPr="0031533A">
        <w:rPr>
          <w:rFonts w:ascii="Arial" w:hAnsi="Arial" w:cs="Arial"/>
        </w:rPr>
        <w:t>e-Mail</w:t>
      </w:r>
      <w:proofErr w:type="spellEnd"/>
      <w:r w:rsidRPr="0031533A">
        <w:rPr>
          <w:rFonts w:ascii="Arial" w:hAnsi="Arial" w:cs="Arial"/>
        </w:rPr>
        <w:t xml:space="preserve">: </w:t>
      </w:r>
      <w:hyperlink r:id="rId11" w:history="1">
        <w:r w:rsidRPr="0031533A">
          <w:rPr>
            <w:rStyle w:val="Hyperlink"/>
            <w:rFonts w:ascii="Arial" w:hAnsi="Arial" w:cs="Arial"/>
          </w:rPr>
          <w:t>gemeinde@gurten.ooe.gv.at</w:t>
        </w:r>
      </w:hyperlink>
    </w:p>
    <w:p w14:paraId="3E21EFD2" w14:textId="77777777" w:rsidR="001B5503" w:rsidRPr="00716F2C" w:rsidRDefault="001B5503" w:rsidP="001B5503">
      <w:pPr>
        <w:rPr>
          <w:rFonts w:ascii="Arial" w:hAnsi="Arial" w:cs="Arial"/>
          <w:lang w:val="de-AT"/>
        </w:rPr>
      </w:pPr>
      <w:r w:rsidRPr="0031533A">
        <w:rPr>
          <w:rFonts w:ascii="Arial" w:hAnsi="Arial" w:cs="Arial"/>
        </w:rPr>
        <w:tab/>
      </w:r>
      <w:r w:rsidRPr="0031533A">
        <w:rPr>
          <w:rFonts w:ascii="Arial" w:hAnsi="Arial" w:cs="Arial"/>
        </w:rPr>
        <w:tab/>
      </w:r>
      <w:r w:rsidRPr="00716F2C">
        <w:rPr>
          <w:rFonts w:ascii="Arial" w:hAnsi="Arial" w:cs="Arial"/>
          <w:lang w:val="de-AT"/>
        </w:rPr>
        <w:t xml:space="preserve">Homepage: </w:t>
      </w:r>
      <w:hyperlink r:id="rId12" w:history="1">
        <w:r w:rsidRPr="00716F2C">
          <w:rPr>
            <w:rStyle w:val="Hyperlink"/>
            <w:rFonts w:ascii="Arial" w:hAnsi="Arial" w:cs="Arial"/>
            <w:lang w:val="de-AT"/>
          </w:rPr>
          <w:t>www.gemeinde-gurten.at</w:t>
        </w:r>
      </w:hyperlink>
    </w:p>
    <w:p w14:paraId="36FA26ED" w14:textId="77777777" w:rsidR="001B5503" w:rsidRDefault="001B5503" w:rsidP="001B5503">
      <w:pPr>
        <w:rPr>
          <w:sz w:val="16"/>
          <w:szCs w:val="16"/>
          <w:lang w:val="de-AT"/>
        </w:rPr>
      </w:pPr>
    </w:p>
    <w:p w14:paraId="6C1D6D13" w14:textId="77777777" w:rsidR="00A82808" w:rsidRDefault="00A82808" w:rsidP="00A82808">
      <w:pPr>
        <w:pStyle w:val="Kopfzeile"/>
      </w:pPr>
    </w:p>
    <w:p w14:paraId="064BA9DA" w14:textId="4D41B083" w:rsidR="00A82808" w:rsidRPr="000D7301" w:rsidRDefault="00A82808" w:rsidP="00A82808">
      <w:pPr>
        <w:pStyle w:val="Kopfzeile"/>
        <w:rPr>
          <w:rFonts w:ascii="Arial" w:hAnsi="Arial" w:cs="Arial"/>
          <w:b/>
          <w:bCs/>
        </w:rPr>
      </w:pPr>
      <w:r w:rsidRPr="000D7301">
        <w:rPr>
          <w:rFonts w:ascii="Arial" w:hAnsi="Arial" w:cs="Arial"/>
          <w:b/>
          <w:bCs/>
        </w:rPr>
        <w:t xml:space="preserve">Liebe </w:t>
      </w:r>
      <w:proofErr w:type="spellStart"/>
      <w:r w:rsidRPr="000D7301">
        <w:rPr>
          <w:rFonts w:ascii="Arial" w:hAnsi="Arial" w:cs="Arial"/>
          <w:b/>
          <w:bCs/>
        </w:rPr>
        <w:t>Gurtnerinnen</w:t>
      </w:r>
      <w:proofErr w:type="spellEnd"/>
      <w:r w:rsidRPr="000D7301">
        <w:rPr>
          <w:rFonts w:ascii="Arial" w:hAnsi="Arial" w:cs="Arial"/>
          <w:b/>
          <w:bCs/>
        </w:rPr>
        <w:t>!</w:t>
      </w:r>
    </w:p>
    <w:p w14:paraId="1FBFD5A8" w14:textId="77777777" w:rsidR="00A82808" w:rsidRDefault="00A82808" w:rsidP="00A82808">
      <w:pPr>
        <w:pStyle w:val="Kopfzeile"/>
        <w:ind w:left="1276" w:hanging="1276"/>
        <w:rPr>
          <w:rFonts w:ascii="Arial" w:hAnsi="Arial" w:cs="Arial"/>
          <w:b/>
          <w:bCs/>
        </w:rPr>
      </w:pPr>
      <w:r w:rsidRPr="000D7301">
        <w:rPr>
          <w:rFonts w:ascii="Arial" w:hAnsi="Arial" w:cs="Arial"/>
          <w:b/>
          <w:bCs/>
        </w:rPr>
        <w:t>Liebe Gurtner!</w:t>
      </w:r>
    </w:p>
    <w:p w14:paraId="51AE5B54" w14:textId="77777777" w:rsidR="00AE1CD6" w:rsidRPr="000D7301" w:rsidRDefault="00AE1CD6" w:rsidP="00A82808">
      <w:pPr>
        <w:pStyle w:val="Kopfzeile"/>
        <w:ind w:left="1276" w:hanging="1276"/>
        <w:rPr>
          <w:rFonts w:ascii="Arial" w:hAnsi="Arial" w:cs="Arial"/>
          <w:b/>
          <w:bCs/>
        </w:rPr>
      </w:pPr>
    </w:p>
    <w:p w14:paraId="34199EA0" w14:textId="77777777" w:rsidR="00A82808" w:rsidRPr="000D7301" w:rsidRDefault="00A82808" w:rsidP="00A82808">
      <w:pPr>
        <w:pStyle w:val="Kopfzeile"/>
      </w:pPr>
    </w:p>
    <w:p w14:paraId="55E72AAD" w14:textId="320C57BA" w:rsidR="00A82808" w:rsidRPr="000D7301" w:rsidRDefault="00A82808" w:rsidP="00A82808">
      <w:pPr>
        <w:pStyle w:val="Kopfzeile"/>
        <w:rPr>
          <w:rFonts w:ascii="Arial" w:hAnsi="Arial" w:cs="Arial"/>
        </w:rPr>
      </w:pPr>
      <w:r w:rsidRPr="00A82808">
        <w:rPr>
          <w:rFonts w:ascii="Arial" w:hAnsi="Arial" w:cs="Arial"/>
          <w:b/>
          <w:highlight w:val="lightGray"/>
          <w:u w:val="single"/>
        </w:rPr>
        <w:t>1/ Müllabfuhrtermine 2024</w:t>
      </w:r>
      <w:r w:rsidRPr="00A82808">
        <w:rPr>
          <w:rFonts w:ascii="Arial" w:hAnsi="Arial" w:cs="Arial"/>
          <w:b/>
          <w:highlight w:val="lightGray"/>
        </w:rPr>
        <w:tab/>
      </w:r>
      <w:r w:rsidRPr="00A82808">
        <w:rPr>
          <w:rFonts w:ascii="Arial" w:hAnsi="Arial" w:cs="Arial"/>
          <w:highlight w:val="lightGray"/>
        </w:rPr>
        <w:t>4-wöchige Abholung</w:t>
      </w:r>
    </w:p>
    <w:p w14:paraId="205D24C9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410"/>
        <w:gridCol w:w="2693"/>
      </w:tblGrid>
      <w:tr w:rsidR="00A82808" w:rsidRPr="000D7301" w14:paraId="4B4A41DB" w14:textId="77777777" w:rsidTr="00676055">
        <w:tc>
          <w:tcPr>
            <w:tcW w:w="2622" w:type="dxa"/>
          </w:tcPr>
          <w:p w14:paraId="3059091D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0D7301">
              <w:rPr>
                <w:rFonts w:ascii="Arial" w:hAnsi="Arial" w:cs="Arial"/>
              </w:rPr>
              <w:t>. Jänner</w:t>
            </w:r>
          </w:p>
        </w:tc>
        <w:tc>
          <w:tcPr>
            <w:tcW w:w="2551" w:type="dxa"/>
          </w:tcPr>
          <w:p w14:paraId="62BF6C0F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8C0913">
              <w:rPr>
                <w:rFonts w:ascii="Arial" w:hAnsi="Arial" w:cs="Arial"/>
                <w:bCs/>
              </w:rPr>
              <w:t>17</w:t>
            </w:r>
            <w:r w:rsidRPr="000D7301">
              <w:rPr>
                <w:rFonts w:ascii="Arial" w:hAnsi="Arial" w:cs="Arial"/>
              </w:rPr>
              <w:t>. Mai</w:t>
            </w:r>
          </w:p>
        </w:tc>
        <w:tc>
          <w:tcPr>
            <w:tcW w:w="2410" w:type="dxa"/>
          </w:tcPr>
          <w:p w14:paraId="64A16313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  <w:r w:rsidRPr="000D7301">
              <w:rPr>
                <w:rFonts w:ascii="Arial" w:hAnsi="Arial" w:cs="Arial"/>
              </w:rPr>
              <w:t>. September</w:t>
            </w:r>
          </w:p>
        </w:tc>
        <w:tc>
          <w:tcPr>
            <w:tcW w:w="2693" w:type="dxa"/>
          </w:tcPr>
          <w:p w14:paraId="1E62B1C3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SA </w:t>
            </w:r>
            <w:r>
              <w:rPr>
                <w:rFonts w:ascii="Arial" w:hAnsi="Arial" w:cs="Arial"/>
              </w:rPr>
              <w:t>28</w:t>
            </w:r>
            <w:r w:rsidRPr="000D7301">
              <w:rPr>
                <w:rFonts w:ascii="Arial" w:hAnsi="Arial" w:cs="Arial"/>
              </w:rPr>
              <w:t>. Dezember</w:t>
            </w:r>
          </w:p>
        </w:tc>
      </w:tr>
      <w:tr w:rsidR="00A82808" w:rsidRPr="000D7301" w14:paraId="4508B638" w14:textId="77777777" w:rsidTr="00676055">
        <w:tc>
          <w:tcPr>
            <w:tcW w:w="2622" w:type="dxa"/>
          </w:tcPr>
          <w:p w14:paraId="7ACD5B5A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0D7301">
              <w:rPr>
                <w:rFonts w:ascii="Arial" w:hAnsi="Arial" w:cs="Arial"/>
              </w:rPr>
              <w:t>. Februar</w:t>
            </w:r>
          </w:p>
        </w:tc>
        <w:tc>
          <w:tcPr>
            <w:tcW w:w="2551" w:type="dxa"/>
          </w:tcPr>
          <w:p w14:paraId="33368202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  <w:r w:rsidRPr="000D7301">
              <w:rPr>
                <w:rFonts w:ascii="Arial" w:hAnsi="Arial" w:cs="Arial"/>
              </w:rPr>
              <w:t>. Juni</w:t>
            </w:r>
          </w:p>
        </w:tc>
        <w:tc>
          <w:tcPr>
            <w:tcW w:w="2410" w:type="dxa"/>
          </w:tcPr>
          <w:p w14:paraId="4D26595F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0D7301">
              <w:rPr>
                <w:rFonts w:ascii="Arial" w:hAnsi="Arial" w:cs="Arial"/>
              </w:rPr>
              <w:t>. Oktober</w:t>
            </w:r>
          </w:p>
        </w:tc>
        <w:tc>
          <w:tcPr>
            <w:tcW w:w="2693" w:type="dxa"/>
          </w:tcPr>
          <w:p w14:paraId="533F78C3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</w:p>
        </w:tc>
      </w:tr>
      <w:tr w:rsidR="00A82808" w:rsidRPr="000D7301" w14:paraId="4FC86993" w14:textId="77777777" w:rsidTr="00676055">
        <w:tc>
          <w:tcPr>
            <w:tcW w:w="2622" w:type="dxa"/>
          </w:tcPr>
          <w:p w14:paraId="7A4352F7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0D7301">
              <w:rPr>
                <w:rFonts w:ascii="Arial" w:hAnsi="Arial" w:cs="Arial"/>
              </w:rPr>
              <w:t>. März</w:t>
            </w:r>
          </w:p>
        </w:tc>
        <w:tc>
          <w:tcPr>
            <w:tcW w:w="2551" w:type="dxa"/>
          </w:tcPr>
          <w:p w14:paraId="03D2B8A8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0D7301">
              <w:rPr>
                <w:rFonts w:ascii="Arial" w:hAnsi="Arial" w:cs="Arial"/>
              </w:rPr>
              <w:t>. Juli</w:t>
            </w:r>
          </w:p>
        </w:tc>
        <w:tc>
          <w:tcPr>
            <w:tcW w:w="2410" w:type="dxa"/>
          </w:tcPr>
          <w:p w14:paraId="4602C04D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8C0913"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hAnsi="Arial" w:cs="Arial"/>
              </w:rPr>
              <w:t xml:space="preserve"> 31. Oktober</w:t>
            </w:r>
          </w:p>
        </w:tc>
        <w:tc>
          <w:tcPr>
            <w:tcW w:w="2693" w:type="dxa"/>
          </w:tcPr>
          <w:p w14:paraId="72981772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</w:p>
        </w:tc>
      </w:tr>
      <w:tr w:rsidR="00A82808" w:rsidRPr="000D7301" w14:paraId="07188598" w14:textId="77777777" w:rsidTr="00676055">
        <w:tc>
          <w:tcPr>
            <w:tcW w:w="2622" w:type="dxa"/>
          </w:tcPr>
          <w:p w14:paraId="5686FB4D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0D7301">
              <w:rPr>
                <w:rFonts w:ascii="Arial" w:hAnsi="Arial" w:cs="Arial"/>
              </w:rPr>
              <w:t>. April</w:t>
            </w:r>
          </w:p>
        </w:tc>
        <w:tc>
          <w:tcPr>
            <w:tcW w:w="2551" w:type="dxa"/>
          </w:tcPr>
          <w:p w14:paraId="13639D14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0D7301">
              <w:rPr>
                <w:rFonts w:ascii="Arial" w:hAnsi="Arial" w:cs="Arial"/>
              </w:rPr>
              <w:t>. August</w:t>
            </w:r>
          </w:p>
        </w:tc>
        <w:tc>
          <w:tcPr>
            <w:tcW w:w="2410" w:type="dxa"/>
          </w:tcPr>
          <w:p w14:paraId="6F8DD584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0D730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2693" w:type="dxa"/>
          </w:tcPr>
          <w:p w14:paraId="2F450D35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52C9DBCE" w14:textId="77777777" w:rsidR="00A82808" w:rsidRDefault="00A82808" w:rsidP="00A82808">
      <w:pPr>
        <w:pStyle w:val="Kopfzeile"/>
        <w:rPr>
          <w:rFonts w:ascii="Arial" w:hAnsi="Arial" w:cs="Arial"/>
        </w:rPr>
      </w:pPr>
    </w:p>
    <w:p w14:paraId="7CC1588F" w14:textId="77777777" w:rsidR="00AE1CD6" w:rsidRPr="000D7301" w:rsidRDefault="00AE1CD6" w:rsidP="00A82808">
      <w:pPr>
        <w:pStyle w:val="Kopfzeile"/>
        <w:rPr>
          <w:rFonts w:ascii="Arial" w:hAnsi="Arial" w:cs="Arial"/>
        </w:rPr>
      </w:pPr>
    </w:p>
    <w:p w14:paraId="25024188" w14:textId="30F7EB58" w:rsidR="00A82808" w:rsidRPr="000D7301" w:rsidRDefault="00A82808" w:rsidP="00A82808">
      <w:pPr>
        <w:pStyle w:val="Kopfzeile"/>
        <w:tabs>
          <w:tab w:val="left" w:pos="709"/>
        </w:tabs>
        <w:rPr>
          <w:rFonts w:ascii="Arial" w:hAnsi="Arial" w:cs="Arial"/>
        </w:rPr>
      </w:pPr>
      <w:r w:rsidRPr="00A82808">
        <w:rPr>
          <w:rFonts w:ascii="Arial" w:hAnsi="Arial" w:cs="Arial"/>
          <w:b/>
          <w:highlight w:val="lightGray"/>
          <w:u w:val="single"/>
        </w:rPr>
        <w:t>2/ Biotonnenabholtermine 2024</w:t>
      </w:r>
      <w:r w:rsidRPr="000D7301">
        <w:rPr>
          <w:rFonts w:ascii="Arial" w:hAnsi="Arial" w:cs="Arial"/>
        </w:rPr>
        <w:tab/>
      </w:r>
    </w:p>
    <w:p w14:paraId="6298D41F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551"/>
        <w:gridCol w:w="2693"/>
      </w:tblGrid>
      <w:tr w:rsidR="00A82808" w:rsidRPr="000D7301" w14:paraId="4F86EB58" w14:textId="77777777" w:rsidTr="00676055">
        <w:tc>
          <w:tcPr>
            <w:tcW w:w="2338" w:type="dxa"/>
          </w:tcPr>
          <w:p w14:paraId="1C0EA1AD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18. Jänner</w:t>
            </w:r>
          </w:p>
        </w:tc>
        <w:tc>
          <w:tcPr>
            <w:tcW w:w="2694" w:type="dxa"/>
          </w:tcPr>
          <w:p w14:paraId="785D1959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</w:t>
            </w:r>
            <w:r>
              <w:rPr>
                <w:rFonts w:ascii="Arial" w:hAnsi="Arial" w:cs="Arial"/>
              </w:rPr>
              <w:t xml:space="preserve"> </w:t>
            </w:r>
            <w:r w:rsidRPr="000D7301">
              <w:rPr>
                <w:rFonts w:ascii="Arial" w:hAnsi="Arial" w:cs="Arial"/>
              </w:rPr>
              <w:t xml:space="preserve">10. Mai </w:t>
            </w:r>
          </w:p>
        </w:tc>
        <w:tc>
          <w:tcPr>
            <w:tcW w:w="2551" w:type="dxa"/>
          </w:tcPr>
          <w:p w14:paraId="26A271AE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18</w:t>
            </w:r>
            <w:r w:rsidRPr="000D7301">
              <w:rPr>
                <w:rFonts w:ascii="Arial" w:hAnsi="Arial" w:cs="Arial"/>
              </w:rPr>
              <w:t xml:space="preserve">. Juli </w:t>
            </w:r>
          </w:p>
        </w:tc>
        <w:tc>
          <w:tcPr>
            <w:tcW w:w="2693" w:type="dxa"/>
          </w:tcPr>
          <w:p w14:paraId="40EFEDE9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0D7301">
              <w:rPr>
                <w:rFonts w:ascii="Arial" w:hAnsi="Arial" w:cs="Arial"/>
              </w:rPr>
              <w:t>. September</w:t>
            </w:r>
          </w:p>
        </w:tc>
      </w:tr>
      <w:tr w:rsidR="00A82808" w:rsidRPr="000D7301" w14:paraId="600C6A7E" w14:textId="77777777" w:rsidTr="00676055">
        <w:tc>
          <w:tcPr>
            <w:tcW w:w="2338" w:type="dxa"/>
          </w:tcPr>
          <w:p w14:paraId="05FF77CC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15. Februar</w:t>
            </w:r>
          </w:p>
        </w:tc>
        <w:tc>
          <w:tcPr>
            <w:tcW w:w="2694" w:type="dxa"/>
          </w:tcPr>
          <w:p w14:paraId="34A38502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0D7301">
              <w:rPr>
                <w:rFonts w:ascii="Arial" w:hAnsi="Arial" w:cs="Arial"/>
              </w:rPr>
              <w:t xml:space="preserve">. Juni </w:t>
            </w:r>
          </w:p>
        </w:tc>
        <w:tc>
          <w:tcPr>
            <w:tcW w:w="2551" w:type="dxa"/>
          </w:tcPr>
          <w:p w14:paraId="0032648A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0D7301">
              <w:rPr>
                <w:rFonts w:ascii="Arial" w:hAnsi="Arial" w:cs="Arial"/>
              </w:rPr>
              <w:t xml:space="preserve">. August </w:t>
            </w:r>
          </w:p>
        </w:tc>
        <w:tc>
          <w:tcPr>
            <w:tcW w:w="2693" w:type="dxa"/>
          </w:tcPr>
          <w:p w14:paraId="2847A833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0D7301">
              <w:rPr>
                <w:rFonts w:ascii="Arial" w:hAnsi="Arial" w:cs="Arial"/>
              </w:rPr>
              <w:t xml:space="preserve">. Oktober </w:t>
            </w:r>
          </w:p>
        </w:tc>
      </w:tr>
      <w:tr w:rsidR="00A82808" w:rsidRPr="000D7301" w14:paraId="718DAFAD" w14:textId="77777777" w:rsidTr="00676055">
        <w:tc>
          <w:tcPr>
            <w:tcW w:w="2338" w:type="dxa"/>
          </w:tcPr>
          <w:p w14:paraId="575E5451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0D7301">
              <w:rPr>
                <w:rFonts w:ascii="Arial" w:hAnsi="Arial" w:cs="Arial"/>
              </w:rPr>
              <w:t>. März</w:t>
            </w:r>
          </w:p>
        </w:tc>
        <w:tc>
          <w:tcPr>
            <w:tcW w:w="2694" w:type="dxa"/>
          </w:tcPr>
          <w:p w14:paraId="58D57A85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0D7301">
              <w:rPr>
                <w:rFonts w:ascii="Arial" w:hAnsi="Arial" w:cs="Arial"/>
              </w:rPr>
              <w:t xml:space="preserve">. Juni </w:t>
            </w:r>
          </w:p>
        </w:tc>
        <w:tc>
          <w:tcPr>
            <w:tcW w:w="2551" w:type="dxa"/>
          </w:tcPr>
          <w:p w14:paraId="10CA2B04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MI </w:t>
            </w:r>
            <w:r w:rsidRPr="000D73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0D7301">
              <w:rPr>
                <w:rFonts w:ascii="Arial" w:hAnsi="Arial" w:cs="Arial"/>
              </w:rPr>
              <w:t xml:space="preserve">. August </w:t>
            </w:r>
          </w:p>
        </w:tc>
        <w:tc>
          <w:tcPr>
            <w:tcW w:w="2693" w:type="dxa"/>
          </w:tcPr>
          <w:p w14:paraId="36E1051B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0D7301">
              <w:rPr>
                <w:rFonts w:ascii="Arial" w:hAnsi="Arial" w:cs="Arial"/>
              </w:rPr>
              <w:t>. November</w:t>
            </w:r>
          </w:p>
        </w:tc>
      </w:tr>
      <w:tr w:rsidR="00A82808" w:rsidRPr="000D7301" w14:paraId="10A9F697" w14:textId="77777777" w:rsidTr="00676055">
        <w:tc>
          <w:tcPr>
            <w:tcW w:w="2338" w:type="dxa"/>
          </w:tcPr>
          <w:p w14:paraId="63997C01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0D7301">
              <w:rPr>
                <w:rFonts w:ascii="Arial" w:hAnsi="Arial" w:cs="Arial"/>
              </w:rPr>
              <w:t xml:space="preserve">. April </w:t>
            </w:r>
          </w:p>
        </w:tc>
        <w:tc>
          <w:tcPr>
            <w:tcW w:w="2694" w:type="dxa"/>
          </w:tcPr>
          <w:p w14:paraId="12370B75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0D730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0D7301">
              <w:rPr>
                <w:rFonts w:ascii="Arial" w:hAnsi="Arial" w:cs="Arial"/>
              </w:rPr>
              <w:t xml:space="preserve">. Juli </w:t>
            </w:r>
          </w:p>
        </w:tc>
        <w:tc>
          <w:tcPr>
            <w:tcW w:w="2551" w:type="dxa"/>
          </w:tcPr>
          <w:p w14:paraId="64BF39DB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0D7301">
              <w:rPr>
                <w:rFonts w:ascii="Arial" w:hAnsi="Arial" w:cs="Arial"/>
              </w:rPr>
              <w:t xml:space="preserve">. August </w:t>
            </w:r>
          </w:p>
        </w:tc>
        <w:tc>
          <w:tcPr>
            <w:tcW w:w="2693" w:type="dxa"/>
          </w:tcPr>
          <w:p w14:paraId="171B62CC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0D7301">
              <w:rPr>
                <w:rFonts w:ascii="Arial" w:hAnsi="Arial" w:cs="Arial"/>
              </w:rPr>
              <w:t>. Dezember</w:t>
            </w:r>
          </w:p>
        </w:tc>
      </w:tr>
    </w:tbl>
    <w:p w14:paraId="6365C776" w14:textId="77777777" w:rsidR="00A82808" w:rsidRDefault="00A82808" w:rsidP="00A82808">
      <w:pPr>
        <w:pStyle w:val="Kopfzeile"/>
        <w:rPr>
          <w:rFonts w:ascii="Arial" w:hAnsi="Arial" w:cs="Arial"/>
        </w:rPr>
      </w:pPr>
    </w:p>
    <w:p w14:paraId="6D415164" w14:textId="77777777" w:rsidR="00AE1CD6" w:rsidRPr="000D7301" w:rsidRDefault="00AE1CD6" w:rsidP="00A82808">
      <w:pPr>
        <w:pStyle w:val="Kopfzeile"/>
        <w:rPr>
          <w:rFonts w:ascii="Arial" w:hAnsi="Arial" w:cs="Arial"/>
        </w:rPr>
      </w:pPr>
    </w:p>
    <w:p w14:paraId="52A1D414" w14:textId="44F61E5F" w:rsidR="00A82808" w:rsidRPr="000D7301" w:rsidRDefault="00A82808" w:rsidP="00A82808">
      <w:pPr>
        <w:pStyle w:val="Kopfzeile"/>
        <w:tabs>
          <w:tab w:val="left" w:pos="709"/>
        </w:tabs>
        <w:rPr>
          <w:rFonts w:ascii="Arial" w:hAnsi="Arial" w:cs="Arial"/>
        </w:rPr>
      </w:pPr>
      <w:r w:rsidRPr="00A82808">
        <w:rPr>
          <w:rFonts w:ascii="Arial" w:hAnsi="Arial" w:cs="Arial"/>
          <w:b/>
          <w:highlight w:val="lightGray"/>
          <w:u w:val="single"/>
        </w:rPr>
        <w:t>3/ Papiertonnenabholtermine 2024</w:t>
      </w:r>
      <w:r w:rsidRPr="000D7301">
        <w:rPr>
          <w:rFonts w:ascii="Arial" w:hAnsi="Arial" w:cs="Arial"/>
        </w:rPr>
        <w:tab/>
      </w:r>
    </w:p>
    <w:p w14:paraId="2551F7C8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551"/>
        <w:gridCol w:w="2693"/>
      </w:tblGrid>
      <w:tr w:rsidR="00A82808" w:rsidRPr="000D7301" w14:paraId="5A1485B1" w14:textId="77777777" w:rsidTr="00676055">
        <w:tc>
          <w:tcPr>
            <w:tcW w:w="2338" w:type="dxa"/>
          </w:tcPr>
          <w:p w14:paraId="549B7871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Jänner</w:t>
            </w:r>
          </w:p>
        </w:tc>
        <w:tc>
          <w:tcPr>
            <w:tcW w:w="2694" w:type="dxa"/>
          </w:tcPr>
          <w:p w14:paraId="6B685726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</w:t>
            </w:r>
            <w:r w:rsidRPr="000D73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Pr="000D730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551" w:type="dxa"/>
          </w:tcPr>
          <w:p w14:paraId="1CE42D51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21.</w:t>
            </w:r>
            <w:r w:rsidRPr="002A2C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</w:t>
            </w:r>
            <w:r w:rsidRPr="000D73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78AB2E1A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Dezember</w:t>
            </w:r>
          </w:p>
        </w:tc>
      </w:tr>
      <w:tr w:rsidR="00A82808" w:rsidRPr="000D7301" w14:paraId="05CBF0B6" w14:textId="77777777" w:rsidTr="00676055">
        <w:tc>
          <w:tcPr>
            <w:tcW w:w="2338" w:type="dxa"/>
          </w:tcPr>
          <w:p w14:paraId="6059C704" w14:textId="77777777" w:rsidR="00A82808" w:rsidRPr="00301E43" w:rsidRDefault="00A82808" w:rsidP="00676055">
            <w:pPr>
              <w:pStyle w:val="Kopfzeile"/>
              <w:rPr>
                <w:rFonts w:ascii="Arial" w:hAnsi="Arial" w:cs="Arial"/>
                <w:bCs/>
              </w:rPr>
            </w:pPr>
            <w:r w:rsidRPr="00301E43">
              <w:rPr>
                <w:rFonts w:ascii="Arial" w:hAnsi="Arial" w:cs="Arial"/>
                <w:bCs/>
              </w:rPr>
              <w:t>06. März</w:t>
            </w:r>
          </w:p>
        </w:tc>
        <w:tc>
          <w:tcPr>
            <w:tcW w:w="2694" w:type="dxa"/>
          </w:tcPr>
          <w:p w14:paraId="6F34DDFC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 w:rsidRPr="002A2C18">
              <w:rPr>
                <w:rFonts w:ascii="Arial" w:hAnsi="Arial" w:cs="Arial"/>
                <w:bCs/>
              </w:rPr>
              <w:t>26. Ju</w:t>
            </w:r>
            <w:r>
              <w:rPr>
                <w:rFonts w:ascii="Arial" w:hAnsi="Arial" w:cs="Arial"/>
                <w:bCs/>
              </w:rPr>
              <w:t>n</w:t>
            </w:r>
            <w:r w:rsidRPr="002A2C18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551" w:type="dxa"/>
          </w:tcPr>
          <w:p w14:paraId="5A34FE36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16</w:t>
            </w:r>
            <w:r>
              <w:rPr>
                <w:rFonts w:ascii="Arial" w:hAnsi="Arial" w:cs="Arial"/>
              </w:rPr>
              <w:t>. Oktober</w:t>
            </w:r>
          </w:p>
        </w:tc>
        <w:tc>
          <w:tcPr>
            <w:tcW w:w="2693" w:type="dxa"/>
          </w:tcPr>
          <w:p w14:paraId="3E094C96" w14:textId="77777777" w:rsidR="00A82808" w:rsidRPr="000D7301" w:rsidRDefault="00A82808" w:rsidP="00676055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7BDE1DE7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  <w:r w:rsidRPr="000D7301">
        <w:rPr>
          <w:rFonts w:ascii="Arial" w:hAnsi="Arial" w:cs="Arial"/>
        </w:rPr>
        <w:tab/>
      </w:r>
    </w:p>
    <w:p w14:paraId="132E1212" w14:textId="77777777" w:rsidR="00A82808" w:rsidRPr="000D7301" w:rsidRDefault="00A82808" w:rsidP="00A82808">
      <w:pPr>
        <w:pStyle w:val="Kopfzeile"/>
        <w:rPr>
          <w:rFonts w:ascii="Arial" w:hAnsi="Arial" w:cs="Arial"/>
          <w:b/>
          <w:u w:val="single"/>
        </w:rPr>
      </w:pPr>
    </w:p>
    <w:p w14:paraId="6977E66C" w14:textId="4124C79F" w:rsidR="00A82808" w:rsidRPr="000D7301" w:rsidRDefault="00A82808" w:rsidP="00AE1CD6">
      <w:pPr>
        <w:pStyle w:val="Kopfzeil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4</w:t>
      </w:r>
      <w:r w:rsidRPr="00A82808">
        <w:rPr>
          <w:rFonts w:ascii="Arial" w:hAnsi="Arial" w:cs="Arial"/>
          <w:b/>
          <w:highlight w:val="lightGray"/>
          <w:u w:val="single"/>
        </w:rPr>
        <w:t>/ Altstoffsammelzentrum - Öffnungszeiten 2024</w:t>
      </w:r>
    </w:p>
    <w:p w14:paraId="37CFABAE" w14:textId="77777777" w:rsidR="00A82808" w:rsidRPr="0068705B" w:rsidRDefault="00A82808" w:rsidP="00A82808">
      <w:pPr>
        <w:pStyle w:val="Kopfzeile"/>
        <w:rPr>
          <w:rFonts w:ascii="Arial" w:hAnsi="Arial" w:cs="Arial"/>
          <w:b/>
        </w:rPr>
      </w:pPr>
    </w:p>
    <w:p w14:paraId="34FA0203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  <w:r w:rsidRPr="000D7301">
        <w:rPr>
          <w:rFonts w:ascii="Arial" w:hAnsi="Arial" w:cs="Arial"/>
        </w:rPr>
        <w:t>Die Öffnungszeiten für das Altstoffsammelzentrum:</w:t>
      </w:r>
    </w:p>
    <w:p w14:paraId="762BF1B9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</w:p>
    <w:p w14:paraId="0EE52EBC" w14:textId="77777777" w:rsidR="00A82808" w:rsidRPr="000D7301" w:rsidRDefault="00A82808" w:rsidP="00A82808">
      <w:pPr>
        <w:pStyle w:val="Kopfzeile"/>
        <w:jc w:val="center"/>
        <w:rPr>
          <w:rFonts w:ascii="Arial" w:hAnsi="Arial" w:cs="Arial"/>
          <w:b/>
        </w:rPr>
      </w:pPr>
      <w:r w:rsidRPr="000D7301">
        <w:rPr>
          <w:rFonts w:ascii="Arial" w:hAnsi="Arial" w:cs="Arial"/>
          <w:b/>
        </w:rPr>
        <w:t>Jeden Freitag: 13.00 Uhr bis 17.00 Uhr</w:t>
      </w:r>
    </w:p>
    <w:p w14:paraId="093EA4C3" w14:textId="77777777" w:rsidR="00A82808" w:rsidRPr="000D7301" w:rsidRDefault="00A82808" w:rsidP="00A82808">
      <w:pPr>
        <w:pStyle w:val="Kopfzeile"/>
        <w:jc w:val="center"/>
        <w:rPr>
          <w:rFonts w:ascii="Arial" w:hAnsi="Arial" w:cs="Arial"/>
          <w:b/>
        </w:rPr>
      </w:pPr>
      <w:r w:rsidRPr="000D7301">
        <w:rPr>
          <w:rFonts w:ascii="Arial" w:hAnsi="Arial" w:cs="Arial"/>
          <w:b/>
        </w:rPr>
        <w:t>Jeden Montag: 08.00 Uhr bis 11.00 Uhr</w:t>
      </w:r>
    </w:p>
    <w:p w14:paraId="434384BD" w14:textId="77777777" w:rsidR="00A82808" w:rsidRPr="000D7301" w:rsidRDefault="00A82808" w:rsidP="00A82808">
      <w:pPr>
        <w:pStyle w:val="Kopfzeile"/>
        <w:rPr>
          <w:rFonts w:ascii="Arial" w:hAnsi="Arial" w:cs="Arial"/>
          <w:b/>
        </w:rPr>
      </w:pPr>
    </w:p>
    <w:p w14:paraId="10480D78" w14:textId="77777777" w:rsidR="00A82808" w:rsidRPr="000D7301" w:rsidRDefault="00A82808" w:rsidP="00A82808">
      <w:pPr>
        <w:pStyle w:val="Kopfzeile"/>
        <w:rPr>
          <w:rFonts w:ascii="Arial" w:hAnsi="Arial" w:cs="Arial"/>
          <w:bCs/>
        </w:rPr>
      </w:pPr>
      <w:r w:rsidRPr="000D7301">
        <w:rPr>
          <w:rFonts w:ascii="Arial" w:hAnsi="Arial" w:cs="Arial"/>
          <w:bCs/>
        </w:rPr>
        <w:t xml:space="preserve">Am </w:t>
      </w:r>
      <w:r w:rsidRPr="000D7301">
        <w:rPr>
          <w:rFonts w:ascii="Arial" w:hAnsi="Arial" w:cs="Arial"/>
          <w:b/>
        </w:rPr>
        <w:t>Montag, 2</w:t>
      </w:r>
      <w:r>
        <w:rPr>
          <w:rFonts w:ascii="Arial" w:hAnsi="Arial" w:cs="Arial"/>
          <w:b/>
        </w:rPr>
        <w:t>5</w:t>
      </w:r>
      <w:r w:rsidRPr="000D7301">
        <w:rPr>
          <w:rFonts w:ascii="Arial" w:hAnsi="Arial" w:cs="Arial"/>
          <w:b/>
        </w:rPr>
        <w:t>.12.202</w:t>
      </w:r>
      <w:r>
        <w:rPr>
          <w:rFonts w:ascii="Arial" w:hAnsi="Arial" w:cs="Arial"/>
          <w:b/>
        </w:rPr>
        <w:t>3</w:t>
      </w:r>
      <w:r w:rsidRPr="000D7301">
        <w:rPr>
          <w:rFonts w:ascii="Arial" w:hAnsi="Arial" w:cs="Arial"/>
          <w:bCs/>
        </w:rPr>
        <w:t xml:space="preserve"> ist das ASZ-Gurten </w:t>
      </w:r>
      <w:r w:rsidRPr="000D7301">
        <w:rPr>
          <w:rFonts w:ascii="Arial" w:hAnsi="Arial" w:cs="Arial"/>
          <w:b/>
        </w:rPr>
        <w:t>geschlossen</w:t>
      </w:r>
      <w:r w:rsidRPr="000D7301">
        <w:rPr>
          <w:rFonts w:ascii="Arial" w:hAnsi="Arial" w:cs="Arial"/>
          <w:bCs/>
        </w:rPr>
        <w:t xml:space="preserve">! </w:t>
      </w:r>
    </w:p>
    <w:p w14:paraId="37398105" w14:textId="77777777" w:rsidR="00A82808" w:rsidRPr="000D7301" w:rsidRDefault="00A82808" w:rsidP="00A82808">
      <w:pPr>
        <w:pStyle w:val="Kopfzeile"/>
        <w:rPr>
          <w:rFonts w:ascii="Arial" w:hAnsi="Arial" w:cs="Arial"/>
          <w:b/>
        </w:rPr>
      </w:pPr>
      <w:r w:rsidRPr="000D7301">
        <w:rPr>
          <w:rFonts w:ascii="Arial" w:hAnsi="Arial" w:cs="Arial"/>
          <w:bCs/>
        </w:rPr>
        <w:t xml:space="preserve">Am </w:t>
      </w:r>
      <w:r w:rsidRPr="000D7301">
        <w:rPr>
          <w:rFonts w:ascii="Arial" w:hAnsi="Arial" w:cs="Arial"/>
          <w:b/>
        </w:rPr>
        <w:t xml:space="preserve">Freitag, </w:t>
      </w:r>
      <w:r>
        <w:rPr>
          <w:rFonts w:ascii="Arial" w:hAnsi="Arial" w:cs="Arial"/>
          <w:b/>
        </w:rPr>
        <w:t>29</w:t>
      </w:r>
      <w:r w:rsidRPr="000D7301">
        <w:rPr>
          <w:rFonts w:ascii="Arial" w:hAnsi="Arial" w:cs="Arial"/>
          <w:b/>
        </w:rPr>
        <w:t>.12.202</w:t>
      </w:r>
      <w:r>
        <w:rPr>
          <w:rFonts w:ascii="Arial" w:hAnsi="Arial" w:cs="Arial"/>
          <w:b/>
        </w:rPr>
        <w:t>3</w:t>
      </w:r>
      <w:r w:rsidRPr="000D7301">
        <w:rPr>
          <w:rFonts w:ascii="Arial" w:hAnsi="Arial" w:cs="Arial"/>
          <w:bCs/>
        </w:rPr>
        <w:t xml:space="preserve"> ist das ASZ-Gurten in der Zeit von </w:t>
      </w:r>
      <w:r w:rsidRPr="000D7301">
        <w:rPr>
          <w:rFonts w:ascii="Arial" w:hAnsi="Arial" w:cs="Arial"/>
          <w:b/>
        </w:rPr>
        <w:t>08.00 – 12.00 Uhr</w:t>
      </w:r>
      <w:r w:rsidRPr="000D7301">
        <w:rPr>
          <w:rFonts w:ascii="Arial" w:hAnsi="Arial" w:cs="Arial"/>
          <w:bCs/>
        </w:rPr>
        <w:t xml:space="preserve"> und von </w:t>
      </w:r>
      <w:r w:rsidRPr="000D7301">
        <w:rPr>
          <w:rFonts w:ascii="Arial" w:hAnsi="Arial" w:cs="Arial"/>
          <w:b/>
        </w:rPr>
        <w:t>13.00 – 17.00 Uhr geöffnet.</w:t>
      </w:r>
    </w:p>
    <w:p w14:paraId="34178125" w14:textId="77777777" w:rsidR="00A82808" w:rsidRPr="000D7301" w:rsidRDefault="00A82808" w:rsidP="00A82808">
      <w:pPr>
        <w:pStyle w:val="Kopfzeile"/>
        <w:rPr>
          <w:rFonts w:ascii="Arial" w:hAnsi="Arial" w:cs="Arial"/>
          <w:b/>
        </w:rPr>
      </w:pPr>
      <w:r w:rsidRPr="000D7301">
        <w:rPr>
          <w:rFonts w:ascii="Arial" w:hAnsi="Arial" w:cs="Arial"/>
          <w:bCs/>
        </w:rPr>
        <w:t xml:space="preserve">Am </w:t>
      </w:r>
      <w:r w:rsidRPr="000D7301">
        <w:rPr>
          <w:rFonts w:ascii="Arial" w:hAnsi="Arial" w:cs="Arial"/>
          <w:b/>
        </w:rPr>
        <w:t>Montag, 0</w:t>
      </w:r>
      <w:r>
        <w:rPr>
          <w:rFonts w:ascii="Arial" w:hAnsi="Arial" w:cs="Arial"/>
          <w:b/>
        </w:rPr>
        <w:t>1</w:t>
      </w:r>
      <w:r w:rsidRPr="000D7301">
        <w:rPr>
          <w:rFonts w:ascii="Arial" w:hAnsi="Arial" w:cs="Arial"/>
          <w:b/>
        </w:rPr>
        <w:t>.01.202</w:t>
      </w:r>
      <w:r>
        <w:rPr>
          <w:rFonts w:ascii="Arial" w:hAnsi="Arial" w:cs="Arial"/>
          <w:b/>
        </w:rPr>
        <w:t>4</w:t>
      </w:r>
      <w:r w:rsidRPr="000D7301">
        <w:rPr>
          <w:rFonts w:ascii="Arial" w:hAnsi="Arial" w:cs="Arial"/>
          <w:bCs/>
        </w:rPr>
        <w:t xml:space="preserve"> ist das ASZ-Gurten </w:t>
      </w:r>
      <w:r w:rsidRPr="00B20347">
        <w:rPr>
          <w:rFonts w:ascii="Arial" w:hAnsi="Arial" w:cs="Arial"/>
          <w:b/>
        </w:rPr>
        <w:t>geschlossen</w:t>
      </w:r>
      <w:r>
        <w:rPr>
          <w:rFonts w:ascii="Arial" w:hAnsi="Arial" w:cs="Arial"/>
          <w:bCs/>
        </w:rPr>
        <w:t>!</w:t>
      </w:r>
    </w:p>
    <w:p w14:paraId="04C24A9A" w14:textId="77777777" w:rsidR="00A82808" w:rsidRPr="000D7301" w:rsidRDefault="00A82808" w:rsidP="00A82808">
      <w:pPr>
        <w:pStyle w:val="Kopfzeile"/>
        <w:rPr>
          <w:rFonts w:ascii="Arial" w:hAnsi="Arial" w:cs="Arial"/>
          <w:bCs/>
        </w:rPr>
      </w:pPr>
    </w:p>
    <w:p w14:paraId="2989A945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</w:p>
    <w:p w14:paraId="212F8D84" w14:textId="1A9AF001" w:rsidR="00A82808" w:rsidRPr="000D7301" w:rsidRDefault="00A82808" w:rsidP="00A82808">
      <w:pPr>
        <w:pStyle w:val="Kopfzeile"/>
        <w:rPr>
          <w:rFonts w:ascii="Arial" w:hAnsi="Arial" w:cs="Arial"/>
          <w:b/>
          <w:u w:val="single"/>
        </w:rPr>
      </w:pPr>
      <w:r w:rsidRPr="00A82808">
        <w:rPr>
          <w:rFonts w:ascii="Arial" w:hAnsi="Arial" w:cs="Arial"/>
          <w:b/>
          <w:highlight w:val="lightGray"/>
          <w:u w:val="single"/>
        </w:rPr>
        <w:t xml:space="preserve">5/ Fa. </w:t>
      </w:r>
      <w:proofErr w:type="spellStart"/>
      <w:r w:rsidRPr="00A82808">
        <w:rPr>
          <w:rFonts w:ascii="Arial" w:hAnsi="Arial" w:cs="Arial"/>
          <w:b/>
          <w:highlight w:val="lightGray"/>
          <w:u w:val="single"/>
        </w:rPr>
        <w:t>INNKompost</w:t>
      </w:r>
      <w:proofErr w:type="spellEnd"/>
      <w:r w:rsidRPr="00A82808">
        <w:rPr>
          <w:rFonts w:ascii="Arial" w:hAnsi="Arial" w:cs="Arial"/>
          <w:b/>
          <w:highlight w:val="lightGray"/>
          <w:u w:val="single"/>
        </w:rPr>
        <w:t xml:space="preserve"> GmbH – Öffnungszeiten 2024</w:t>
      </w:r>
    </w:p>
    <w:p w14:paraId="3854C570" w14:textId="77777777" w:rsidR="00A82808" w:rsidRPr="0068705B" w:rsidRDefault="00A82808" w:rsidP="00A82808">
      <w:pPr>
        <w:pStyle w:val="Kopfzeile"/>
        <w:rPr>
          <w:rFonts w:ascii="Arial" w:hAnsi="Arial" w:cs="Arial"/>
          <w:b/>
          <w:u w:val="single"/>
        </w:rPr>
      </w:pPr>
    </w:p>
    <w:p w14:paraId="27273447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  <w:r w:rsidRPr="000D7301">
        <w:rPr>
          <w:rFonts w:ascii="Arial" w:hAnsi="Arial" w:cs="Arial"/>
        </w:rPr>
        <w:t xml:space="preserve">Die Öffnungszeiten der Fa. </w:t>
      </w:r>
      <w:proofErr w:type="spellStart"/>
      <w:r w:rsidRPr="000D7301">
        <w:rPr>
          <w:rFonts w:ascii="Arial" w:hAnsi="Arial" w:cs="Arial"/>
        </w:rPr>
        <w:t>INNKompost</w:t>
      </w:r>
      <w:proofErr w:type="spellEnd"/>
      <w:r w:rsidRPr="000D7301">
        <w:rPr>
          <w:rFonts w:ascii="Arial" w:hAnsi="Arial" w:cs="Arial"/>
        </w:rPr>
        <w:t xml:space="preserve"> GmbH. in St. Georgen:</w:t>
      </w:r>
    </w:p>
    <w:p w14:paraId="260D526C" w14:textId="77777777" w:rsidR="00A82808" w:rsidRPr="000D7301" w:rsidRDefault="00A82808" w:rsidP="00A82808">
      <w:pPr>
        <w:pStyle w:val="Kopfzeile"/>
        <w:rPr>
          <w:rFonts w:ascii="Arial" w:hAnsi="Arial" w:cs="Arial"/>
        </w:rPr>
      </w:pPr>
    </w:p>
    <w:p w14:paraId="681FCFC6" w14:textId="77777777" w:rsidR="00A82808" w:rsidRPr="000D7301" w:rsidRDefault="00A82808" w:rsidP="00A82808">
      <w:pPr>
        <w:pStyle w:val="Kopfzeile"/>
        <w:jc w:val="center"/>
        <w:rPr>
          <w:rFonts w:ascii="Arial" w:hAnsi="Arial" w:cs="Arial"/>
          <w:b/>
        </w:rPr>
      </w:pPr>
      <w:r w:rsidRPr="000D7301">
        <w:rPr>
          <w:rFonts w:ascii="Arial" w:hAnsi="Arial" w:cs="Arial"/>
          <w:b/>
        </w:rPr>
        <w:t>Montag: 17.00 Uhr bis 18.15 Uhr</w:t>
      </w:r>
    </w:p>
    <w:p w14:paraId="2772D744" w14:textId="77777777" w:rsidR="00A82808" w:rsidRPr="000D7301" w:rsidRDefault="00A82808" w:rsidP="00A82808">
      <w:pPr>
        <w:pStyle w:val="Kopfzeile"/>
        <w:jc w:val="center"/>
        <w:rPr>
          <w:rFonts w:ascii="Arial" w:hAnsi="Arial" w:cs="Arial"/>
          <w:b/>
        </w:rPr>
      </w:pPr>
      <w:r w:rsidRPr="000D7301">
        <w:rPr>
          <w:rFonts w:ascii="Arial" w:hAnsi="Arial" w:cs="Arial"/>
          <w:b/>
        </w:rPr>
        <w:t>Freitag: 13.00 Uhr bis 16.45 Uhr</w:t>
      </w:r>
    </w:p>
    <w:p w14:paraId="7BB91A99" w14:textId="77777777" w:rsidR="00A82808" w:rsidRPr="000D7301" w:rsidRDefault="00A82808" w:rsidP="00A82808">
      <w:pPr>
        <w:pStyle w:val="Kopfzeile"/>
        <w:jc w:val="center"/>
        <w:rPr>
          <w:rFonts w:ascii="Arial" w:hAnsi="Arial" w:cs="Arial"/>
          <w:b/>
        </w:rPr>
      </w:pPr>
      <w:r w:rsidRPr="000D7301">
        <w:rPr>
          <w:rFonts w:ascii="Arial" w:hAnsi="Arial" w:cs="Arial"/>
          <w:b/>
        </w:rPr>
        <w:t xml:space="preserve">  Samstag: 09.00 Uhr bis 11.45 Uhr</w:t>
      </w:r>
    </w:p>
    <w:p w14:paraId="073E6A0E" w14:textId="77777777" w:rsidR="00A82808" w:rsidRPr="000D7301" w:rsidRDefault="00A82808" w:rsidP="00A82808">
      <w:pPr>
        <w:pStyle w:val="Kopfzeile"/>
        <w:jc w:val="center"/>
        <w:rPr>
          <w:rFonts w:ascii="Arial" w:hAnsi="Arial" w:cs="Arial"/>
          <w:b/>
        </w:rPr>
      </w:pPr>
    </w:p>
    <w:p w14:paraId="0DAB2CF5" w14:textId="30692D24" w:rsidR="00A82808" w:rsidRDefault="00A82808" w:rsidP="00A82808">
      <w:pPr>
        <w:pStyle w:val="Kopfzeile"/>
        <w:tabs>
          <w:tab w:val="left" w:pos="708"/>
        </w:tabs>
        <w:jc w:val="both"/>
        <w:rPr>
          <w:rFonts w:ascii="Arial" w:hAnsi="Arial"/>
          <w:b/>
          <w:bCs/>
        </w:rPr>
      </w:pPr>
      <w:r w:rsidRPr="000D7301">
        <w:rPr>
          <w:rFonts w:ascii="Arial" w:hAnsi="Arial"/>
        </w:rPr>
        <w:t>Saisonstart 202</w:t>
      </w:r>
      <w:r>
        <w:rPr>
          <w:rFonts w:ascii="Arial" w:hAnsi="Arial"/>
        </w:rPr>
        <w:t>4</w:t>
      </w:r>
      <w:r w:rsidRPr="000D7301"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Freitag</w:t>
      </w:r>
      <w:r w:rsidRPr="000D7301">
        <w:rPr>
          <w:rFonts w:ascii="Arial" w:hAnsi="Arial"/>
          <w:b/>
          <w:bCs/>
        </w:rPr>
        <w:t>, 0</w:t>
      </w:r>
      <w:r>
        <w:rPr>
          <w:rFonts w:ascii="Arial" w:hAnsi="Arial"/>
          <w:b/>
          <w:bCs/>
        </w:rPr>
        <w:t>1</w:t>
      </w:r>
      <w:r w:rsidRPr="000D7301">
        <w:rPr>
          <w:rFonts w:ascii="Arial" w:hAnsi="Arial"/>
          <w:b/>
          <w:bCs/>
        </w:rPr>
        <w:t>.03.202</w:t>
      </w:r>
      <w:r>
        <w:rPr>
          <w:rFonts w:ascii="Arial" w:hAnsi="Arial"/>
          <w:b/>
          <w:bCs/>
        </w:rPr>
        <w:t>4</w:t>
      </w:r>
    </w:p>
    <w:p w14:paraId="5EA018D6" w14:textId="77777777" w:rsidR="00B56532" w:rsidRDefault="00B56532" w:rsidP="00A82808">
      <w:pPr>
        <w:pStyle w:val="Kopfzeile"/>
        <w:tabs>
          <w:tab w:val="left" w:pos="708"/>
        </w:tabs>
        <w:jc w:val="both"/>
        <w:rPr>
          <w:rFonts w:ascii="Arial" w:hAnsi="Arial"/>
          <w:b/>
          <w:bCs/>
        </w:rPr>
      </w:pPr>
    </w:p>
    <w:p w14:paraId="41068A7A" w14:textId="77777777" w:rsidR="00A82808" w:rsidRDefault="00A82808" w:rsidP="00A82808">
      <w:pPr>
        <w:pStyle w:val="Kopfzeile"/>
        <w:tabs>
          <w:tab w:val="left" w:pos="708"/>
        </w:tabs>
        <w:jc w:val="both"/>
        <w:rPr>
          <w:rFonts w:ascii="Arial" w:hAnsi="Arial"/>
          <w:b/>
          <w:bCs/>
          <w:color w:val="FF0000"/>
        </w:rPr>
      </w:pPr>
    </w:p>
    <w:p w14:paraId="4F3A0E10" w14:textId="77777777" w:rsidR="008A1780" w:rsidRDefault="008A1780" w:rsidP="00A82808">
      <w:pPr>
        <w:pStyle w:val="Kopfzeile"/>
        <w:tabs>
          <w:tab w:val="left" w:pos="708"/>
        </w:tabs>
        <w:jc w:val="both"/>
        <w:rPr>
          <w:rFonts w:ascii="Arial" w:hAnsi="Arial"/>
          <w:b/>
          <w:bCs/>
          <w:color w:val="FF0000"/>
        </w:rPr>
      </w:pPr>
    </w:p>
    <w:p w14:paraId="365F148E" w14:textId="77777777" w:rsidR="008A1780" w:rsidRDefault="008A1780" w:rsidP="00A82808">
      <w:pPr>
        <w:pStyle w:val="Kopfzeile"/>
        <w:tabs>
          <w:tab w:val="left" w:pos="708"/>
        </w:tabs>
        <w:jc w:val="both"/>
        <w:rPr>
          <w:rFonts w:ascii="Arial" w:hAnsi="Arial"/>
          <w:b/>
          <w:bCs/>
          <w:color w:val="FF0000"/>
        </w:rPr>
      </w:pPr>
    </w:p>
    <w:p w14:paraId="77CBBE7A" w14:textId="218480C9" w:rsidR="00EF1789" w:rsidRDefault="00EF1789" w:rsidP="00A82808">
      <w:pPr>
        <w:pStyle w:val="Kopfzeile"/>
        <w:tabs>
          <w:tab w:val="left" w:pos="708"/>
        </w:tabs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EF1789">
        <w:rPr>
          <w:rFonts w:ascii="Arial" w:hAnsi="Arial"/>
          <w:b/>
          <w:bCs/>
          <w:sz w:val="24"/>
          <w:szCs w:val="24"/>
          <w:highlight w:val="lightGray"/>
          <w:u w:val="single"/>
        </w:rPr>
        <w:lastRenderedPageBreak/>
        <w:t>6/ Grünschnitt- und Strauchschnitt</w:t>
      </w:r>
      <w:r w:rsidR="00FE2F43">
        <w:rPr>
          <w:rFonts w:ascii="Arial" w:hAnsi="Arial"/>
          <w:b/>
          <w:bCs/>
          <w:sz w:val="24"/>
          <w:szCs w:val="24"/>
          <w:highlight w:val="lightGray"/>
          <w:u w:val="single"/>
        </w:rPr>
        <w:t>-E</w:t>
      </w:r>
      <w:r w:rsidRPr="00EF1789">
        <w:rPr>
          <w:rFonts w:ascii="Arial" w:hAnsi="Arial"/>
          <w:b/>
          <w:bCs/>
          <w:sz w:val="24"/>
          <w:szCs w:val="24"/>
          <w:highlight w:val="lightGray"/>
          <w:u w:val="single"/>
        </w:rPr>
        <w:t>ntsorgung:</w:t>
      </w:r>
    </w:p>
    <w:p w14:paraId="74A299E7" w14:textId="6D3B9DC5" w:rsidR="00EF1789" w:rsidRDefault="00FE2F43" w:rsidP="00A82808">
      <w:pPr>
        <w:pStyle w:val="Kopfzeile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Nutzen Sie bitte die Möglichkeit</w:t>
      </w:r>
      <w:r w:rsidR="00EF1789">
        <w:rPr>
          <w:rFonts w:ascii="Arial" w:hAnsi="Arial"/>
        </w:rPr>
        <w:t xml:space="preserve">, </w:t>
      </w:r>
      <w:r w:rsidR="00A80DD6">
        <w:rPr>
          <w:rFonts w:ascii="Arial" w:hAnsi="Arial"/>
        </w:rPr>
        <w:t>den</w:t>
      </w:r>
      <w:r>
        <w:rPr>
          <w:rFonts w:ascii="Arial" w:hAnsi="Arial"/>
        </w:rPr>
        <w:t xml:space="preserve"> </w:t>
      </w:r>
      <w:r w:rsidR="00EF1789">
        <w:rPr>
          <w:rFonts w:ascii="Arial" w:hAnsi="Arial"/>
        </w:rPr>
        <w:t>Grün</w:t>
      </w:r>
      <w:r>
        <w:rPr>
          <w:rFonts w:ascii="Arial" w:hAnsi="Arial"/>
        </w:rPr>
        <w:t xml:space="preserve">- </w:t>
      </w:r>
      <w:r w:rsidR="00EF1789">
        <w:rPr>
          <w:rFonts w:ascii="Arial" w:hAnsi="Arial"/>
        </w:rPr>
        <w:t xml:space="preserve">und Strauchschnitt direkt in unserer Gemeinde </w:t>
      </w:r>
      <w:r w:rsidR="00A80DD6">
        <w:rPr>
          <w:rFonts w:ascii="Arial" w:hAnsi="Arial"/>
        </w:rPr>
        <w:t>zu entsorgen.</w:t>
      </w:r>
      <w:r w:rsidR="0068705B">
        <w:rPr>
          <w:rFonts w:ascii="Arial" w:hAnsi="Arial"/>
        </w:rPr>
        <w:t xml:space="preserve"> Bei direkter </w:t>
      </w:r>
      <w:r w:rsidR="003D4CD3">
        <w:rPr>
          <w:rFonts w:ascii="Arial" w:hAnsi="Arial"/>
        </w:rPr>
        <w:t>Anlieferung</w:t>
      </w:r>
      <w:r w:rsidR="0068705B">
        <w:rPr>
          <w:rFonts w:ascii="Arial" w:hAnsi="Arial"/>
        </w:rPr>
        <w:t xml:space="preserve"> in einer Kompostieranlage</w:t>
      </w:r>
      <w:r>
        <w:rPr>
          <w:rFonts w:ascii="Arial" w:hAnsi="Arial"/>
        </w:rPr>
        <w:t xml:space="preserve"> </w:t>
      </w:r>
      <w:r w:rsidR="003D4CD3">
        <w:rPr>
          <w:rFonts w:ascii="Arial" w:hAnsi="Arial"/>
        </w:rPr>
        <w:t xml:space="preserve">schätzen Sie bitte die angelieferte Menge </w:t>
      </w:r>
      <w:r w:rsidR="00B61CF5">
        <w:rPr>
          <w:rFonts w:ascii="Arial" w:hAnsi="Arial"/>
        </w:rPr>
        <w:t xml:space="preserve">realistisch </w:t>
      </w:r>
      <w:r w:rsidR="003D4CD3">
        <w:rPr>
          <w:rFonts w:ascii="Arial" w:hAnsi="Arial"/>
        </w:rPr>
        <w:t xml:space="preserve">aufgrund der ausgehängten Infoblätter und tragen Sie nicht automatisch </w:t>
      </w:r>
      <w:r w:rsidR="00B61CF5">
        <w:rPr>
          <w:rFonts w:ascii="Arial" w:hAnsi="Arial"/>
        </w:rPr>
        <w:t xml:space="preserve">die </w:t>
      </w:r>
      <w:r w:rsidR="003D4CD3">
        <w:rPr>
          <w:rFonts w:ascii="Arial" w:hAnsi="Arial"/>
        </w:rPr>
        <w:t>Höchstmenge von 2 m</w:t>
      </w:r>
      <w:r w:rsidR="003D4CD3" w:rsidRPr="003D4CD3">
        <w:rPr>
          <w:rFonts w:ascii="Arial" w:hAnsi="Arial"/>
          <w:vertAlign w:val="superscript"/>
        </w:rPr>
        <w:t>3</w:t>
      </w:r>
      <w:r w:rsidR="00B61CF5">
        <w:rPr>
          <w:rFonts w:ascii="Arial" w:hAnsi="Arial"/>
        </w:rPr>
        <w:t xml:space="preserve"> pro Anlieferung</w:t>
      </w:r>
      <w:r w:rsidR="003D4CD3" w:rsidRPr="003D4CD3">
        <w:rPr>
          <w:rFonts w:ascii="Arial" w:hAnsi="Arial"/>
          <w:vertAlign w:val="superscript"/>
        </w:rPr>
        <w:t xml:space="preserve"> </w:t>
      </w:r>
      <w:r w:rsidR="003D4CD3">
        <w:rPr>
          <w:rFonts w:ascii="Arial" w:hAnsi="Arial"/>
        </w:rPr>
        <w:t xml:space="preserve">ein. </w:t>
      </w:r>
      <w:r w:rsidR="004A5F2E">
        <w:rPr>
          <w:rFonts w:ascii="Arial" w:hAnsi="Arial"/>
        </w:rPr>
        <w:t xml:space="preserve">Wenn Sie den Grün- und Strauchschnitt bei einem </w:t>
      </w:r>
      <w:r w:rsidR="00F97464">
        <w:rPr>
          <w:rFonts w:ascii="Arial" w:hAnsi="Arial"/>
        </w:rPr>
        <w:t>Komposti</w:t>
      </w:r>
      <w:r w:rsidR="00CA5E01">
        <w:rPr>
          <w:rFonts w:ascii="Arial" w:hAnsi="Arial"/>
        </w:rPr>
        <w:t>e</w:t>
      </w:r>
      <w:r w:rsidR="00F97464">
        <w:rPr>
          <w:rFonts w:ascii="Arial" w:hAnsi="Arial"/>
        </w:rPr>
        <w:t>r</w:t>
      </w:r>
      <w:r w:rsidR="002332DC">
        <w:rPr>
          <w:rFonts w:ascii="Arial" w:hAnsi="Arial"/>
        </w:rPr>
        <w:t>betrieb</w:t>
      </w:r>
      <w:r w:rsidR="004A5F2E">
        <w:rPr>
          <w:rFonts w:ascii="Arial" w:hAnsi="Arial"/>
        </w:rPr>
        <w:t xml:space="preserve"> entsorgen, bitten wir</w:t>
      </w:r>
      <w:r w:rsidR="00F97464">
        <w:rPr>
          <w:rFonts w:ascii="Arial" w:hAnsi="Arial"/>
        </w:rPr>
        <w:t xml:space="preserve"> </w:t>
      </w:r>
      <w:r w:rsidR="004A5F2E">
        <w:rPr>
          <w:rFonts w:ascii="Arial" w:hAnsi="Arial"/>
        </w:rPr>
        <w:t xml:space="preserve">dies bevorzugt bei der Fa. Innkompost, St. Georgen </w:t>
      </w:r>
      <w:r w:rsidR="00F97464">
        <w:rPr>
          <w:rFonts w:ascii="Arial" w:hAnsi="Arial"/>
        </w:rPr>
        <w:t>und nicht</w:t>
      </w:r>
      <w:r w:rsidR="004A5F2E">
        <w:rPr>
          <w:rFonts w:ascii="Arial" w:hAnsi="Arial"/>
        </w:rPr>
        <w:t xml:space="preserve"> bei der</w:t>
      </w:r>
      <w:r w:rsidR="00F97464">
        <w:rPr>
          <w:rFonts w:ascii="Arial" w:hAnsi="Arial"/>
        </w:rPr>
        <w:t xml:space="preserve"> Fa. Zauner, Weidenthal, Altheim</w:t>
      </w:r>
      <w:r w:rsidR="004A5F2E">
        <w:rPr>
          <w:rFonts w:ascii="Arial" w:hAnsi="Arial"/>
        </w:rPr>
        <w:t xml:space="preserve"> zu erledigen.</w:t>
      </w:r>
    </w:p>
    <w:p w14:paraId="072F2A2C" w14:textId="77777777" w:rsidR="00796155" w:rsidRPr="00EF1789" w:rsidRDefault="00796155" w:rsidP="00A82808">
      <w:pPr>
        <w:pStyle w:val="Kopfzeile"/>
        <w:tabs>
          <w:tab w:val="left" w:pos="708"/>
        </w:tabs>
        <w:jc w:val="both"/>
        <w:rPr>
          <w:rFonts w:ascii="Arial" w:hAnsi="Arial"/>
        </w:rPr>
      </w:pPr>
    </w:p>
    <w:p w14:paraId="53EF8909" w14:textId="77777777" w:rsidR="00EF1789" w:rsidRPr="00B56532" w:rsidRDefault="00EF1789" w:rsidP="00A82808">
      <w:pPr>
        <w:pStyle w:val="Kopfzeile"/>
        <w:tabs>
          <w:tab w:val="left" w:pos="708"/>
        </w:tabs>
        <w:jc w:val="both"/>
        <w:rPr>
          <w:rFonts w:ascii="Arial" w:hAnsi="Arial"/>
          <w:b/>
          <w:bCs/>
          <w:color w:val="FF0000"/>
        </w:rPr>
      </w:pPr>
    </w:p>
    <w:p w14:paraId="327009F8" w14:textId="638EECD9" w:rsidR="00A82808" w:rsidRDefault="00FE2F43" w:rsidP="001717DD">
      <w:pP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7</w:t>
      </w:r>
      <w:r w:rsid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/</w:t>
      </w:r>
      <w:r w:rsidR="00AE1CD6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 </w:t>
      </w:r>
      <w:r w:rsid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Gemeindeärztin Frau Dr. Melanie Tiefenthaler</w:t>
      </w:r>
      <w:r w:rsidR="00B56532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 – Urlaub + </w:t>
      </w:r>
      <w:r w:rsidR="00EF1789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Start </w:t>
      </w:r>
      <w:r w:rsidR="00B56532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Ordination Gurten</w:t>
      </w:r>
    </w:p>
    <w:p w14:paraId="7C66D9B3" w14:textId="77777777" w:rsidR="00B56532" w:rsidRDefault="00B56532" w:rsidP="001717DD">
      <w:pPr>
        <w:rPr>
          <w:rFonts w:ascii="Arial" w:hAnsi="Arial" w:cs="Arial"/>
          <w:highlight w:val="lightGray"/>
        </w:rPr>
      </w:pPr>
    </w:p>
    <w:p w14:paraId="60344943" w14:textId="1C8D0224" w:rsidR="00B56532" w:rsidRDefault="00B56532" w:rsidP="001717DD">
      <w:pPr>
        <w:rPr>
          <w:rFonts w:ascii="Arial" w:hAnsi="Arial" w:cs="Arial"/>
          <w:b/>
        </w:rPr>
      </w:pPr>
      <w:r w:rsidRPr="00B56532">
        <w:rPr>
          <w:rFonts w:ascii="Arial" w:hAnsi="Arial" w:cs="Arial"/>
        </w:rPr>
        <w:t>Die Ordination</w:t>
      </w:r>
      <w:r>
        <w:rPr>
          <w:rFonts w:ascii="Arial" w:hAnsi="Arial" w:cs="Arial"/>
        </w:rPr>
        <w:t xml:space="preserve"> </w:t>
      </w:r>
      <w:r w:rsidR="00E30B08">
        <w:rPr>
          <w:rFonts w:ascii="Arial" w:hAnsi="Arial" w:cs="Arial"/>
        </w:rPr>
        <w:t xml:space="preserve">in Weilbach </w:t>
      </w:r>
      <w:r>
        <w:rPr>
          <w:rFonts w:ascii="Arial" w:hAnsi="Arial" w:cs="Arial"/>
        </w:rPr>
        <w:t xml:space="preserve">ist von </w:t>
      </w:r>
      <w:r>
        <w:rPr>
          <w:rFonts w:ascii="Arial" w:hAnsi="Arial" w:cs="Arial"/>
          <w:b/>
        </w:rPr>
        <w:t xml:space="preserve">25.12.2023 bis 01.01.2024 </w:t>
      </w:r>
      <w:r>
        <w:rPr>
          <w:rFonts w:ascii="Arial" w:hAnsi="Arial" w:cs="Arial"/>
        </w:rPr>
        <w:t xml:space="preserve">wegen Urlaub </w:t>
      </w:r>
      <w:r>
        <w:rPr>
          <w:rFonts w:ascii="Arial" w:hAnsi="Arial" w:cs="Arial"/>
          <w:b/>
        </w:rPr>
        <w:t xml:space="preserve">geschlossen. </w:t>
      </w:r>
      <w:r>
        <w:rPr>
          <w:rFonts w:ascii="Arial" w:hAnsi="Arial" w:cs="Arial"/>
        </w:rPr>
        <w:t xml:space="preserve">Erste Ordination am </w:t>
      </w:r>
      <w:r>
        <w:rPr>
          <w:rFonts w:ascii="Arial" w:hAnsi="Arial" w:cs="Arial"/>
          <w:b/>
        </w:rPr>
        <w:t>02.01.2024.</w:t>
      </w:r>
    </w:p>
    <w:p w14:paraId="242CA6BC" w14:textId="77777777" w:rsidR="00B56532" w:rsidRPr="00B56532" w:rsidRDefault="00B56532" w:rsidP="001717DD">
      <w:pPr>
        <w:rPr>
          <w:rFonts w:ascii="Arial" w:hAnsi="Arial" w:cs="Arial"/>
          <w:b/>
          <w:sz w:val="16"/>
          <w:szCs w:val="16"/>
        </w:rPr>
      </w:pPr>
    </w:p>
    <w:p w14:paraId="4C1A24BD" w14:textId="2AD34D3D" w:rsidR="00B56532" w:rsidRDefault="00B56532" w:rsidP="001717D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Vom </w:t>
      </w:r>
      <w:r>
        <w:rPr>
          <w:rFonts w:ascii="Arial" w:hAnsi="Arial" w:cs="Arial"/>
          <w:b/>
        </w:rPr>
        <w:t xml:space="preserve">22.01.2024 </w:t>
      </w:r>
      <w:r>
        <w:rPr>
          <w:rFonts w:ascii="Arial" w:hAnsi="Arial" w:cs="Arial"/>
        </w:rPr>
        <w:t xml:space="preserve">bis </w:t>
      </w:r>
      <w:r>
        <w:rPr>
          <w:rFonts w:ascii="Arial" w:hAnsi="Arial" w:cs="Arial"/>
          <w:b/>
        </w:rPr>
        <w:t>28.01.2024</w:t>
      </w:r>
      <w:r>
        <w:rPr>
          <w:rFonts w:ascii="Arial" w:hAnsi="Arial" w:cs="Arial"/>
        </w:rPr>
        <w:t xml:space="preserve"> ist die Ordination </w:t>
      </w:r>
      <w:r>
        <w:rPr>
          <w:rFonts w:ascii="Arial" w:hAnsi="Arial" w:cs="Arial"/>
          <w:b/>
        </w:rPr>
        <w:t>wegen Umzug nach Gurten geschlossen.</w:t>
      </w:r>
    </w:p>
    <w:p w14:paraId="44DB3693" w14:textId="32531A33" w:rsidR="00B56532" w:rsidRPr="00EF1789" w:rsidRDefault="00B56532" w:rsidP="001717DD">
      <w:pPr>
        <w:rPr>
          <w:rFonts w:ascii="Arial" w:hAnsi="Arial" w:cs="Arial"/>
          <w:b/>
          <w:bCs/>
        </w:rPr>
      </w:pPr>
      <w:r w:rsidRPr="00EF1789">
        <w:rPr>
          <w:rFonts w:ascii="Arial" w:hAnsi="Arial" w:cs="Arial"/>
          <w:b/>
          <w:bCs/>
        </w:rPr>
        <w:t>Erste Ordination am 29.01.2024 in Gurten.</w:t>
      </w:r>
    </w:p>
    <w:p w14:paraId="42D389EE" w14:textId="77777777" w:rsidR="00B56532" w:rsidRPr="00B56532" w:rsidRDefault="00B56532" w:rsidP="001717DD">
      <w:pPr>
        <w:rPr>
          <w:rFonts w:ascii="Arial" w:hAnsi="Arial" w:cs="Arial"/>
          <w:b/>
          <w:sz w:val="16"/>
          <w:szCs w:val="16"/>
        </w:rPr>
      </w:pPr>
    </w:p>
    <w:p w14:paraId="517FDED4" w14:textId="2973ED0E" w:rsidR="00EF1789" w:rsidRDefault="00B56532" w:rsidP="001717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Ordinationszeiten bleiben gleich!</w:t>
      </w:r>
    </w:p>
    <w:p w14:paraId="3D95B022" w14:textId="6F283757" w:rsidR="00B56532" w:rsidRDefault="00EF1789" w:rsidP="001717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MO/MI/FR</w:t>
      </w:r>
      <w:r>
        <w:rPr>
          <w:rFonts w:ascii="Arial" w:hAnsi="Arial" w:cs="Arial"/>
          <w:b/>
        </w:rPr>
        <w:tab/>
        <w:t>08:00 – 12:00 Uhr</w:t>
      </w:r>
    </w:p>
    <w:p w14:paraId="4CE0FC17" w14:textId="00C1C4A8" w:rsidR="00EF1789" w:rsidRDefault="00EF1789" w:rsidP="001717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DI+DO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14:00 – 18:00 Uhr</w:t>
      </w:r>
    </w:p>
    <w:p w14:paraId="4A742531" w14:textId="77777777" w:rsidR="00EF1789" w:rsidRDefault="00EF1789" w:rsidP="001717DD">
      <w:pPr>
        <w:rPr>
          <w:rFonts w:ascii="Arial" w:hAnsi="Arial" w:cs="Arial"/>
          <w:b/>
        </w:rPr>
      </w:pPr>
    </w:p>
    <w:p w14:paraId="6B60F0DC" w14:textId="77777777" w:rsidR="00CA5E01" w:rsidRDefault="00CA5E01" w:rsidP="001717DD">
      <w:pPr>
        <w:rPr>
          <w:rFonts w:ascii="Arial" w:hAnsi="Arial" w:cs="Arial"/>
          <w:b/>
        </w:rPr>
      </w:pPr>
    </w:p>
    <w:p w14:paraId="79A16AAA" w14:textId="77777777" w:rsidR="005D2858" w:rsidRDefault="005D2858" w:rsidP="001717DD">
      <w:pPr>
        <w:rPr>
          <w:rFonts w:ascii="Arial" w:hAnsi="Arial" w:cs="Arial"/>
          <w:b/>
        </w:rPr>
      </w:pPr>
    </w:p>
    <w:p w14:paraId="55310736" w14:textId="306CF39E" w:rsidR="00417854" w:rsidRDefault="00BF618A" w:rsidP="001717D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8</w:t>
      </w:r>
      <w:r w:rsidR="005D2858" w:rsidRPr="005D2858">
        <w:rPr>
          <w:rFonts w:ascii="Arial" w:hAnsi="Arial" w:cs="Arial"/>
          <w:b/>
          <w:sz w:val="24"/>
          <w:szCs w:val="24"/>
          <w:highlight w:val="lightGray"/>
          <w:u w:val="single"/>
        </w:rPr>
        <w:t>/ Kanal-</w:t>
      </w:r>
      <w:r w:rsidR="00417854">
        <w:rPr>
          <w:rFonts w:ascii="Arial" w:hAnsi="Arial" w:cs="Arial"/>
          <w:b/>
          <w:sz w:val="24"/>
          <w:szCs w:val="24"/>
          <w:highlight w:val="lightGray"/>
          <w:u w:val="single"/>
        </w:rPr>
        <w:t>, Wasser-</w:t>
      </w:r>
      <w:r w:rsidR="005D2858" w:rsidRPr="005D2858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 und </w:t>
      </w:r>
      <w:r w:rsidR="005D2858" w:rsidRPr="00417854">
        <w:rPr>
          <w:rFonts w:ascii="Arial" w:hAnsi="Arial" w:cs="Arial"/>
          <w:b/>
          <w:sz w:val="24"/>
          <w:szCs w:val="24"/>
          <w:highlight w:val="lightGray"/>
          <w:u w:val="single"/>
        </w:rPr>
        <w:t>Müllabfuhrgebühre</w:t>
      </w:r>
      <w:r w:rsidR="00417854" w:rsidRPr="00417854">
        <w:rPr>
          <w:rFonts w:ascii="Arial" w:hAnsi="Arial" w:cs="Arial"/>
          <w:b/>
          <w:sz w:val="24"/>
          <w:szCs w:val="24"/>
          <w:highlight w:val="lightGray"/>
          <w:u w:val="single"/>
        </w:rPr>
        <w:t>n 2024</w:t>
      </w:r>
    </w:p>
    <w:p w14:paraId="2FAB86CF" w14:textId="7F9AB901" w:rsidR="00417854" w:rsidRDefault="003D4CD3" w:rsidP="003301C2">
      <w:pPr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</w:rPr>
        <w:t>Die Kostensteigerungen der Lieferanten machen auch in den Bereichen Kläranlage, Kanal und Müllabfuhr nicht halt. Nachdem wir in diesen Bereichen eine Kostendeckung erzielen müssen, hat der Gemeinderat folgende Gebührenerhöhungen beschlossen:</w:t>
      </w:r>
    </w:p>
    <w:p w14:paraId="6F069A0E" w14:textId="0DA4B2A0" w:rsidR="00417854" w:rsidRDefault="00417854" w:rsidP="003301C2">
      <w:pPr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Kanalgebühren:</w:t>
      </w:r>
    </w:p>
    <w:p w14:paraId="05B3370D" w14:textId="154DD371" w:rsidR="00417854" w:rsidRDefault="00417854" w:rsidP="003301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</w:t>
      </w:r>
      <w:r w:rsidR="00C90EF7">
        <w:rPr>
          <w:rFonts w:ascii="Arial" w:hAnsi="Arial" w:cs="Arial"/>
          <w:bCs/>
        </w:rPr>
        <w:t>Kanal-</w:t>
      </w:r>
      <w:r>
        <w:rPr>
          <w:rFonts w:ascii="Arial" w:hAnsi="Arial" w:cs="Arial"/>
          <w:bCs/>
        </w:rPr>
        <w:t xml:space="preserve">Mindestanschlussgebühr </w:t>
      </w:r>
      <w:r w:rsidR="00C90EF7">
        <w:rPr>
          <w:rFonts w:ascii="Arial" w:hAnsi="Arial" w:cs="Arial"/>
          <w:bCs/>
        </w:rPr>
        <w:t xml:space="preserve">wird </w:t>
      </w:r>
      <w:r>
        <w:rPr>
          <w:rFonts w:ascii="Arial" w:hAnsi="Arial" w:cs="Arial"/>
          <w:bCs/>
        </w:rPr>
        <w:t xml:space="preserve">auf € </w:t>
      </w:r>
      <w:r w:rsidR="00C91E0B">
        <w:rPr>
          <w:rFonts w:ascii="Arial" w:hAnsi="Arial" w:cs="Arial"/>
          <w:bCs/>
        </w:rPr>
        <w:t xml:space="preserve">4.174,00 </w:t>
      </w:r>
      <w:r>
        <w:rPr>
          <w:rFonts w:ascii="Arial" w:hAnsi="Arial" w:cs="Arial"/>
          <w:bCs/>
        </w:rPr>
        <w:t xml:space="preserve">(bisher € </w:t>
      </w:r>
      <w:r w:rsidR="00C90EF7">
        <w:rPr>
          <w:rFonts w:ascii="Arial" w:hAnsi="Arial" w:cs="Arial"/>
          <w:bCs/>
        </w:rPr>
        <w:t>3,901,00 netto</w:t>
      </w:r>
      <w:r>
        <w:rPr>
          <w:rFonts w:ascii="Arial" w:hAnsi="Arial" w:cs="Arial"/>
          <w:bCs/>
        </w:rPr>
        <w:t>)</w:t>
      </w:r>
      <w:r w:rsidR="00C91E0B">
        <w:rPr>
          <w:rFonts w:ascii="Arial" w:hAnsi="Arial" w:cs="Arial"/>
          <w:bCs/>
        </w:rPr>
        <w:t xml:space="preserve"> angehoben</w:t>
      </w:r>
      <w:r w:rsidR="00C90EF7">
        <w:rPr>
          <w:rFonts w:ascii="Arial" w:hAnsi="Arial" w:cs="Arial"/>
          <w:bCs/>
        </w:rPr>
        <w:t xml:space="preserve">. </w:t>
      </w:r>
    </w:p>
    <w:p w14:paraId="1D746F5A" w14:textId="249A3B30" w:rsidR="00417854" w:rsidRDefault="00417854" w:rsidP="003301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Belastungseinheit </w:t>
      </w:r>
      <w:r w:rsidR="00C90EF7">
        <w:rPr>
          <w:rFonts w:ascii="Arial" w:hAnsi="Arial" w:cs="Arial"/>
          <w:bCs/>
        </w:rPr>
        <w:t>für die Kanalbenützung</w:t>
      </w:r>
      <w:r>
        <w:rPr>
          <w:rFonts w:ascii="Arial" w:hAnsi="Arial" w:cs="Arial"/>
          <w:bCs/>
        </w:rPr>
        <w:t xml:space="preserve"> steigt auf € 205,00</w:t>
      </w:r>
      <w:r w:rsidR="00C90EF7">
        <w:rPr>
          <w:rFonts w:ascii="Arial" w:hAnsi="Arial" w:cs="Arial"/>
          <w:bCs/>
        </w:rPr>
        <w:t xml:space="preserve"> netto/jährlich </w:t>
      </w:r>
      <w:r>
        <w:rPr>
          <w:rFonts w:ascii="Arial" w:hAnsi="Arial" w:cs="Arial"/>
          <w:bCs/>
        </w:rPr>
        <w:t>(bisher € 185,00</w:t>
      </w:r>
      <w:r w:rsidR="00C90EF7">
        <w:rPr>
          <w:rFonts w:ascii="Arial" w:hAnsi="Arial" w:cs="Arial"/>
          <w:bCs/>
        </w:rPr>
        <w:t xml:space="preserve"> netto/</w:t>
      </w:r>
      <w:r w:rsidR="003301C2">
        <w:rPr>
          <w:rFonts w:ascii="Arial" w:hAnsi="Arial" w:cs="Arial"/>
          <w:bCs/>
        </w:rPr>
        <w:t xml:space="preserve"> </w:t>
      </w:r>
      <w:r w:rsidR="00C90EF7">
        <w:rPr>
          <w:rFonts w:ascii="Arial" w:hAnsi="Arial" w:cs="Arial"/>
          <w:bCs/>
        </w:rPr>
        <w:t>jährlich</w:t>
      </w:r>
      <w:r>
        <w:rPr>
          <w:rFonts w:ascii="Arial" w:hAnsi="Arial" w:cs="Arial"/>
          <w:bCs/>
        </w:rPr>
        <w:t>)</w:t>
      </w:r>
      <w:r w:rsidR="00C90EF7">
        <w:rPr>
          <w:rFonts w:ascii="Arial" w:hAnsi="Arial" w:cs="Arial"/>
          <w:bCs/>
        </w:rPr>
        <w:t>.</w:t>
      </w:r>
    </w:p>
    <w:p w14:paraId="2551652F" w14:textId="37BD794C" w:rsidR="00C90EF7" w:rsidRDefault="00C90EF7" w:rsidP="003301C2">
      <w:pPr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Müllabfuhrgebühren:</w:t>
      </w:r>
    </w:p>
    <w:p w14:paraId="36CE883E" w14:textId="657864F4" w:rsidR="003D4CD3" w:rsidRDefault="00C90EF7" w:rsidP="003301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Müllabfuhren steigen im Jahr 2024 auf € 18,20 </w:t>
      </w:r>
      <w:r w:rsidR="00816EFD">
        <w:rPr>
          <w:rFonts w:ascii="Arial" w:hAnsi="Arial" w:cs="Arial"/>
          <w:bCs/>
        </w:rPr>
        <w:t>brutto</w:t>
      </w:r>
      <w:r>
        <w:rPr>
          <w:rFonts w:ascii="Arial" w:hAnsi="Arial" w:cs="Arial"/>
          <w:bCs/>
        </w:rPr>
        <w:t xml:space="preserve"> (bisher € 17,20) pro Entleerung</w:t>
      </w:r>
      <w:r w:rsidR="003D4CD3">
        <w:rPr>
          <w:rFonts w:ascii="Arial" w:hAnsi="Arial" w:cs="Arial"/>
          <w:bCs/>
        </w:rPr>
        <w:t>. In diesem Betrag ist folgendes inkludiert: Entsorgung der Restmülltonne (13x jährlich), der Biotonne (16x jährlich), der Papiertonne (7x jährlich)</w:t>
      </w:r>
      <w:r w:rsidR="00153960">
        <w:rPr>
          <w:rFonts w:ascii="Arial" w:hAnsi="Arial" w:cs="Arial"/>
          <w:bCs/>
        </w:rPr>
        <w:t>,</w:t>
      </w:r>
      <w:r w:rsidR="003D4CD3">
        <w:rPr>
          <w:rFonts w:ascii="Arial" w:hAnsi="Arial" w:cs="Arial"/>
          <w:bCs/>
        </w:rPr>
        <w:t xml:space="preserve"> des Strauchschnittes, des Grünschnittes und der Windelcontainer (12x jährlich);</w:t>
      </w:r>
    </w:p>
    <w:p w14:paraId="22000F94" w14:textId="77777777" w:rsidR="003D4CD3" w:rsidRDefault="003D4CD3" w:rsidP="003301C2">
      <w:pPr>
        <w:jc w:val="both"/>
        <w:rPr>
          <w:rFonts w:ascii="Arial" w:hAnsi="Arial" w:cs="Arial"/>
          <w:bCs/>
        </w:rPr>
      </w:pPr>
    </w:p>
    <w:p w14:paraId="6589635D" w14:textId="77777777" w:rsidR="00CC5087" w:rsidRDefault="00CC5087" w:rsidP="003D4CD3">
      <w:pPr>
        <w:jc w:val="both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14:paraId="1770E4B5" w14:textId="262002C8" w:rsidR="003D4CD3" w:rsidRPr="00F97464" w:rsidRDefault="00BF618A" w:rsidP="003D4CD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9</w:t>
      </w:r>
      <w:r w:rsidR="00F97464" w:rsidRPr="00F97464">
        <w:rPr>
          <w:rFonts w:ascii="Arial" w:hAnsi="Arial" w:cs="Arial"/>
          <w:b/>
          <w:sz w:val="24"/>
          <w:szCs w:val="24"/>
          <w:highlight w:val="lightGray"/>
          <w:u w:val="single"/>
        </w:rPr>
        <w:t>/ Kassenkredit</w:t>
      </w:r>
    </w:p>
    <w:p w14:paraId="7634D78C" w14:textId="79DA9FAD" w:rsidR="00CC5087" w:rsidRDefault="00CC5087" w:rsidP="001717DD">
      <w:pPr>
        <w:rPr>
          <w:rFonts w:ascii="Arial" w:hAnsi="Arial" w:cs="Arial"/>
        </w:rPr>
      </w:pPr>
      <w:r w:rsidRPr="00CC5087">
        <w:rPr>
          <w:rFonts w:ascii="Arial" w:hAnsi="Arial" w:cs="Arial"/>
        </w:rPr>
        <w:t>Der Kassenkredit in Höhe von € 700.000,00 wurde an die Raiffeisenbank Gurten vergeben</w:t>
      </w:r>
      <w:r>
        <w:rPr>
          <w:rFonts w:ascii="Arial" w:hAnsi="Arial" w:cs="Arial"/>
        </w:rPr>
        <w:t xml:space="preserve">. Der Zinssatz beträgt </w:t>
      </w:r>
      <w:r w:rsidR="00A9618A">
        <w:rPr>
          <w:rFonts w:ascii="Arial" w:hAnsi="Arial" w:cs="Arial"/>
        </w:rPr>
        <w:t xml:space="preserve">4,42% p.a. </w:t>
      </w:r>
      <w:r>
        <w:rPr>
          <w:rFonts w:ascii="Arial" w:hAnsi="Arial" w:cs="Arial"/>
        </w:rPr>
        <w:t>auf Basis 3-Monats-EURIBOR</w:t>
      </w:r>
      <w:r w:rsidR="00A9618A">
        <w:rPr>
          <w:rFonts w:ascii="Arial" w:hAnsi="Arial" w:cs="Arial"/>
        </w:rPr>
        <w:t xml:space="preserve"> 3,96% mit einem Aufschlag von 0,46%. </w:t>
      </w:r>
    </w:p>
    <w:p w14:paraId="3A8590B8" w14:textId="77777777" w:rsidR="00CC5087" w:rsidRDefault="00CC5087" w:rsidP="001717DD">
      <w:pPr>
        <w:rPr>
          <w:rFonts w:ascii="Arial" w:hAnsi="Arial" w:cs="Arial"/>
        </w:rPr>
      </w:pPr>
    </w:p>
    <w:p w14:paraId="4565B788" w14:textId="77777777" w:rsidR="00CA5E01" w:rsidRDefault="00CA5E01" w:rsidP="001717DD">
      <w:pPr>
        <w:rPr>
          <w:rFonts w:ascii="Arial" w:hAnsi="Arial" w:cs="Arial"/>
        </w:rPr>
      </w:pPr>
    </w:p>
    <w:p w14:paraId="7A0F9D9F" w14:textId="0AFC1D55" w:rsidR="001717DD" w:rsidRPr="00CC5087" w:rsidRDefault="00BF618A" w:rsidP="001717D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10</w:t>
      </w:r>
      <w:r w:rsidR="00CC5087" w:rsidRPr="00CC5087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) Budget-Voranschlag 2024</w:t>
      </w:r>
      <w:r w:rsidR="00CC5087" w:rsidRPr="00CC5087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</w:t>
      </w:r>
    </w:p>
    <w:p w14:paraId="1E8F872D" w14:textId="5C844637" w:rsidR="005D2858" w:rsidRDefault="00CC5087" w:rsidP="00CC5087">
      <w:pPr>
        <w:jc w:val="both"/>
        <w:rPr>
          <w:rFonts w:ascii="Arial" w:hAnsi="Arial" w:cs="Arial"/>
        </w:rPr>
      </w:pPr>
      <w:r w:rsidRPr="00CC5087">
        <w:rPr>
          <w:rFonts w:ascii="Arial" w:hAnsi="Arial" w:cs="Arial"/>
        </w:rPr>
        <w:t>Der Budget-Voranschlag 2024 konnte ausgeglichen erstellt werden</w:t>
      </w:r>
      <w:r>
        <w:rPr>
          <w:rFonts w:ascii="Arial" w:hAnsi="Arial" w:cs="Arial"/>
        </w:rPr>
        <w:t>, wobei die Pflichtausgaben (</w:t>
      </w:r>
      <w:r w:rsidR="00153960">
        <w:rPr>
          <w:rFonts w:ascii="Arial" w:hAnsi="Arial" w:cs="Arial"/>
        </w:rPr>
        <w:t>Umlage Sozialhilfeverband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Krankenanstaltenbeiträge</w:t>
      </w:r>
      <w:proofErr w:type="spellEnd"/>
      <w:r>
        <w:rPr>
          <w:rFonts w:ascii="Arial" w:hAnsi="Arial" w:cs="Arial"/>
        </w:rPr>
        <w:t xml:space="preserve"> und Landesumlage) überproportional ansteigen werden</w:t>
      </w:r>
      <w:r w:rsidR="00CA5E01">
        <w:rPr>
          <w:rFonts w:ascii="Arial" w:hAnsi="Arial" w:cs="Arial"/>
        </w:rPr>
        <w:t xml:space="preserve"> und die Einnahmen aus Ertragsanteilen eher weniger werden. </w:t>
      </w:r>
      <w:r>
        <w:rPr>
          <w:rFonts w:ascii="Arial" w:hAnsi="Arial" w:cs="Arial"/>
        </w:rPr>
        <w:t xml:space="preserve"> Für das Jahr 2024 sind folgende Investitionen geplant: Ordination Gemeind</w:t>
      </w:r>
      <w:r w:rsidR="001539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ärztin, Turnhallenbau, Kanalsanierung, Sanierung Fußballplatz, Erschließung Sonnenhang, Brücke Sonnenhang, PV-Anlagen Feuerwehrhaus und Bauhof, </w:t>
      </w:r>
      <w:r w:rsidR="00CA5E01">
        <w:rPr>
          <w:rFonts w:ascii="Arial" w:hAnsi="Arial" w:cs="Arial"/>
        </w:rPr>
        <w:t>Güterwege-Instandhaltung.</w:t>
      </w:r>
    </w:p>
    <w:p w14:paraId="2783E9E7" w14:textId="77777777" w:rsidR="005D2858" w:rsidRDefault="005D2858" w:rsidP="001717DD">
      <w:pPr>
        <w:rPr>
          <w:rFonts w:ascii="Arial" w:hAnsi="Arial" w:cs="Arial"/>
          <w:b/>
          <w:bCs/>
          <w:highlight w:val="lightGray"/>
        </w:rPr>
      </w:pPr>
    </w:p>
    <w:p w14:paraId="3C9F33DB" w14:textId="77777777" w:rsidR="00CA5E01" w:rsidRDefault="00CA5E01" w:rsidP="001717DD">
      <w:pPr>
        <w:rPr>
          <w:rFonts w:ascii="Arial" w:hAnsi="Arial" w:cs="Arial"/>
          <w:b/>
          <w:bCs/>
          <w:highlight w:val="lightGray"/>
        </w:rPr>
      </w:pPr>
    </w:p>
    <w:p w14:paraId="104CEE45" w14:textId="1E904704" w:rsidR="007D1179" w:rsidRPr="00A82808" w:rsidRDefault="00CA5E01" w:rsidP="006420F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1</w:t>
      </w:r>
      <w:r w:rsidR="00BF618A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1</w:t>
      </w:r>
      <w:r w:rsidR="00EB58C2" w:rsidRP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/ „Essen auf Rädern“ Informationen zum Antrag:</w:t>
      </w:r>
    </w:p>
    <w:p w14:paraId="42F41E78" w14:textId="736F01F6" w:rsidR="00EB58C2" w:rsidRDefault="00EB58C2" w:rsidP="00642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Aktion „Essen auf Rädern“ wird in Zusammenarbeit zwischen dem Sozialhilfeverband Ried und dem Österreichischen Roten Kreuz durchgeführt und dient </w:t>
      </w:r>
      <w:r>
        <w:rPr>
          <w:rFonts w:ascii="Arial" w:hAnsi="Arial" w:cs="Arial"/>
          <w:b/>
        </w:rPr>
        <w:t xml:space="preserve">ausschließlich </w:t>
      </w:r>
      <w:r>
        <w:rPr>
          <w:rFonts w:ascii="Arial" w:hAnsi="Arial" w:cs="Arial"/>
        </w:rPr>
        <w:t xml:space="preserve">der Grundversorgung von </w:t>
      </w:r>
      <w:r>
        <w:rPr>
          <w:rFonts w:ascii="Arial" w:hAnsi="Arial" w:cs="Arial"/>
          <w:b/>
        </w:rPr>
        <w:t xml:space="preserve">pflegebedürftigen Menschen, </w:t>
      </w:r>
      <w:r>
        <w:rPr>
          <w:rFonts w:ascii="Arial" w:hAnsi="Arial" w:cs="Arial"/>
        </w:rPr>
        <w:t>die mindestens das Pflegegeld der Stufe 1 beziehen. De</w:t>
      </w:r>
      <w:r w:rsidR="0056185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Antrag erhalten Sie in Ihrer Wohnsitzgemeinde und direkt beim Roten Kreuz Ried oder kann im Internet über die Homepage </w:t>
      </w:r>
      <w:hyperlink r:id="rId13" w:history="1">
        <w:r w:rsidRPr="00D36209">
          <w:rPr>
            <w:rStyle w:val="Hyperlink"/>
            <w:rFonts w:ascii="Arial" w:hAnsi="Arial" w:cs="Arial"/>
          </w:rPr>
          <w:t>www.shvri.at</w:t>
        </w:r>
      </w:hyperlink>
      <w:r>
        <w:rPr>
          <w:rFonts w:ascii="Arial" w:hAnsi="Arial" w:cs="Arial"/>
        </w:rPr>
        <w:t xml:space="preserve"> oder </w:t>
      </w:r>
      <w:hyperlink r:id="rId14" w:history="1">
        <w:r w:rsidRPr="00D36209">
          <w:rPr>
            <w:rStyle w:val="Hyperlink"/>
            <w:rFonts w:ascii="Arial" w:hAnsi="Arial" w:cs="Arial"/>
          </w:rPr>
          <w:t>www.roteskreuz.at/ried</w:t>
        </w:r>
      </w:hyperlink>
      <w:r>
        <w:rPr>
          <w:rFonts w:ascii="Arial" w:hAnsi="Arial" w:cs="Arial"/>
        </w:rPr>
        <w:t xml:space="preserve"> heruntergeladen werden. </w:t>
      </w:r>
      <w:r w:rsidRPr="00195164">
        <w:rPr>
          <w:rFonts w:ascii="Arial" w:hAnsi="Arial" w:cs="Arial"/>
          <w:b/>
          <w:bCs/>
          <w:i/>
          <w:iCs/>
        </w:rPr>
        <w:t xml:space="preserve">Der Antrag kann ausschließlich bei der Bezirksstelle des Roten Kreuzes Ried, </w:t>
      </w:r>
      <w:proofErr w:type="spellStart"/>
      <w:r w:rsidRPr="00195164">
        <w:rPr>
          <w:rFonts w:ascii="Arial" w:hAnsi="Arial" w:cs="Arial"/>
          <w:b/>
          <w:bCs/>
          <w:i/>
          <w:iCs/>
        </w:rPr>
        <w:t>Hohenzeller</w:t>
      </w:r>
      <w:proofErr w:type="spellEnd"/>
      <w:r w:rsidRPr="00195164">
        <w:rPr>
          <w:rFonts w:ascii="Arial" w:hAnsi="Arial" w:cs="Arial"/>
          <w:b/>
          <w:bCs/>
          <w:i/>
          <w:iCs/>
        </w:rPr>
        <w:t xml:space="preserve"> Straße 3, eingebracht werden.</w:t>
      </w:r>
      <w:r w:rsidR="00195164">
        <w:rPr>
          <w:rFonts w:ascii="Arial" w:hAnsi="Arial" w:cs="Arial"/>
        </w:rPr>
        <w:t xml:space="preserve"> Bei weiteren Fragen wenden Sie sich bitte an die Mitarbeiter des Gemeindeamtes.</w:t>
      </w:r>
    </w:p>
    <w:p w14:paraId="083A634B" w14:textId="77777777" w:rsidR="00816EFD" w:rsidRDefault="00816EFD" w:rsidP="006420F7">
      <w:pPr>
        <w:jc w:val="both"/>
        <w:rPr>
          <w:rFonts w:ascii="Arial" w:hAnsi="Arial" w:cs="Arial"/>
        </w:rPr>
      </w:pPr>
    </w:p>
    <w:p w14:paraId="39A4C7BF" w14:textId="745EEB24" w:rsidR="004600CA" w:rsidRDefault="004600CA" w:rsidP="006420F7">
      <w:pPr>
        <w:jc w:val="both"/>
        <w:rPr>
          <w:rFonts w:ascii="Arial" w:hAnsi="Arial" w:cs="Arial"/>
        </w:rPr>
      </w:pPr>
    </w:p>
    <w:p w14:paraId="0081D349" w14:textId="74E0BEED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iCs/>
        </w:rPr>
      </w:pPr>
      <w:r w:rsidRPr="005D2858">
        <w:rPr>
          <w:rFonts w:ascii="Arial" w:hAnsi="Arial" w:cs="Arial"/>
          <w:b/>
          <w:i/>
          <w:iCs/>
        </w:rPr>
        <w:lastRenderedPageBreak/>
        <w:t>Ihre Ansprechpartner (Informationen zur Antragstellung, Berechnung und monatliche Abrechnung):</w:t>
      </w:r>
    </w:p>
    <w:p w14:paraId="64910429" w14:textId="15D0A287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5D2858">
        <w:rPr>
          <w:rFonts w:ascii="Arial" w:hAnsi="Arial" w:cs="Arial"/>
          <w:i/>
          <w:iCs/>
        </w:rPr>
        <w:t>Österreichisches Rotes Kreuz</w:t>
      </w:r>
    </w:p>
    <w:p w14:paraId="5F05714C" w14:textId="548E17B3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5D2858">
        <w:rPr>
          <w:rFonts w:ascii="Arial" w:hAnsi="Arial" w:cs="Arial"/>
          <w:i/>
          <w:iCs/>
        </w:rPr>
        <w:t>LV OÖ Bezirksstelle Ried im Innkreis</w:t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  <w:t>Tel. 07752 / 81844-253</w:t>
      </w:r>
    </w:p>
    <w:p w14:paraId="5E8CE72A" w14:textId="66C431DA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proofErr w:type="spellStart"/>
      <w:r w:rsidRPr="005D2858">
        <w:rPr>
          <w:rFonts w:ascii="Arial" w:hAnsi="Arial" w:cs="Arial"/>
          <w:i/>
          <w:iCs/>
        </w:rPr>
        <w:t>Zurijeta</w:t>
      </w:r>
      <w:proofErr w:type="spellEnd"/>
      <w:r w:rsidRPr="005D2858">
        <w:rPr>
          <w:rFonts w:ascii="Arial" w:hAnsi="Arial" w:cs="Arial"/>
          <w:i/>
          <w:iCs/>
        </w:rPr>
        <w:t xml:space="preserve"> Muminovic</w:t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  <w:t>Email: ri-office@o.roteskreuz.at</w:t>
      </w:r>
    </w:p>
    <w:p w14:paraId="31C206C8" w14:textId="26EAF52F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5D2858">
        <w:rPr>
          <w:rFonts w:ascii="Arial" w:hAnsi="Arial" w:cs="Arial"/>
          <w:i/>
          <w:iCs/>
        </w:rPr>
        <w:t xml:space="preserve">4910 Ried im Innkreis, </w:t>
      </w:r>
      <w:proofErr w:type="spellStart"/>
      <w:r w:rsidRPr="005D2858">
        <w:rPr>
          <w:rFonts w:ascii="Arial" w:hAnsi="Arial" w:cs="Arial"/>
          <w:i/>
          <w:iCs/>
        </w:rPr>
        <w:t>Hohenzeller</w:t>
      </w:r>
      <w:proofErr w:type="spellEnd"/>
      <w:r w:rsidRPr="005D2858">
        <w:rPr>
          <w:rFonts w:ascii="Arial" w:hAnsi="Arial" w:cs="Arial"/>
          <w:i/>
          <w:iCs/>
        </w:rPr>
        <w:t xml:space="preserve"> Straße 3</w:t>
      </w:r>
    </w:p>
    <w:p w14:paraId="30AC4C96" w14:textId="74EB5B64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5D2858">
        <w:rPr>
          <w:rFonts w:ascii="Arial" w:hAnsi="Arial" w:cs="Arial"/>
          <w:i/>
          <w:iCs/>
        </w:rPr>
        <w:t>Mo – Fr: 08 – 12 Uhr</w:t>
      </w:r>
    </w:p>
    <w:p w14:paraId="0A46C340" w14:textId="77777777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</w:p>
    <w:p w14:paraId="0F6D1B1B" w14:textId="0ED56314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  <w:r w:rsidRPr="005D2858">
        <w:rPr>
          <w:rFonts w:ascii="Arial" w:hAnsi="Arial" w:cs="Arial"/>
          <w:b/>
          <w:bCs/>
          <w:i/>
          <w:iCs/>
        </w:rPr>
        <w:t>Allgemeine Informationen zum Transportdienst von Essen auf Rädern:</w:t>
      </w:r>
    </w:p>
    <w:p w14:paraId="725D77FF" w14:textId="7B2AFC0F" w:rsidR="007D1179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5D2858">
        <w:rPr>
          <w:rFonts w:ascii="Arial" w:hAnsi="Arial" w:cs="Arial"/>
          <w:i/>
          <w:iCs/>
        </w:rPr>
        <w:t>Österreichisches Rotes Kreuz</w:t>
      </w:r>
    </w:p>
    <w:p w14:paraId="5BE1D9FF" w14:textId="567526E3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5D2858">
        <w:rPr>
          <w:rFonts w:ascii="Arial" w:hAnsi="Arial" w:cs="Arial"/>
          <w:i/>
          <w:iCs/>
        </w:rPr>
        <w:t>LV OÖ Bezirksstelle Ried im Innkreis</w:t>
      </w:r>
    </w:p>
    <w:p w14:paraId="2A862DB7" w14:textId="1FD66068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5D2858">
        <w:rPr>
          <w:rFonts w:ascii="Arial" w:hAnsi="Arial" w:cs="Arial"/>
          <w:i/>
          <w:iCs/>
        </w:rPr>
        <w:t>Silvia Grüll-Eichberger</w:t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  <w:t>Tel. 07752 / 81844-251</w:t>
      </w:r>
    </w:p>
    <w:p w14:paraId="34608230" w14:textId="3AA5AB78" w:rsidR="00195164" w:rsidRPr="005D2858" w:rsidRDefault="00195164" w:rsidP="00CA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5D2858">
        <w:rPr>
          <w:rFonts w:ascii="Arial" w:hAnsi="Arial" w:cs="Arial"/>
          <w:i/>
          <w:iCs/>
        </w:rPr>
        <w:t xml:space="preserve">4910 Ried im Innkreis, </w:t>
      </w:r>
      <w:proofErr w:type="spellStart"/>
      <w:r w:rsidRPr="005D2858">
        <w:rPr>
          <w:rFonts w:ascii="Arial" w:hAnsi="Arial" w:cs="Arial"/>
          <w:i/>
          <w:iCs/>
        </w:rPr>
        <w:t>Hohenzeller</w:t>
      </w:r>
      <w:proofErr w:type="spellEnd"/>
      <w:r w:rsidRPr="005D2858">
        <w:rPr>
          <w:rFonts w:ascii="Arial" w:hAnsi="Arial" w:cs="Arial"/>
          <w:i/>
          <w:iCs/>
        </w:rPr>
        <w:t xml:space="preserve"> Straße 3</w:t>
      </w:r>
      <w:r w:rsidRPr="005D2858">
        <w:rPr>
          <w:rFonts w:ascii="Arial" w:hAnsi="Arial" w:cs="Arial"/>
          <w:i/>
          <w:iCs/>
        </w:rPr>
        <w:tab/>
      </w:r>
      <w:r w:rsidRPr="005D2858">
        <w:rPr>
          <w:rFonts w:ascii="Arial" w:hAnsi="Arial" w:cs="Arial"/>
          <w:i/>
          <w:iCs/>
        </w:rPr>
        <w:tab/>
        <w:t>Email ri-office@o.roteskreuz.at</w:t>
      </w:r>
    </w:p>
    <w:p w14:paraId="4B24ECC6" w14:textId="02DDA93E" w:rsidR="00A82808" w:rsidRDefault="00A82808" w:rsidP="007D1179">
      <w:pPr>
        <w:jc w:val="both"/>
        <w:rPr>
          <w:rFonts w:ascii="Arial" w:hAnsi="Arial" w:cs="Arial"/>
        </w:rPr>
      </w:pPr>
    </w:p>
    <w:p w14:paraId="297E5A24" w14:textId="2DF9B7C8" w:rsidR="00B56532" w:rsidRDefault="00B56532" w:rsidP="007D1179">
      <w:pPr>
        <w:jc w:val="both"/>
        <w:rPr>
          <w:rFonts w:ascii="Arial" w:hAnsi="Arial" w:cs="Arial"/>
        </w:rPr>
      </w:pPr>
    </w:p>
    <w:p w14:paraId="54423E5A" w14:textId="6935C6A2" w:rsidR="007D1179" w:rsidRPr="00A82808" w:rsidRDefault="00CA5E01" w:rsidP="007D1179">
      <w:pPr>
        <w:jc w:val="both"/>
        <w:rPr>
          <w:rFonts w:ascii="Arial" w:hAnsi="Arial" w:cs="Arial"/>
          <w:b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1</w:t>
      </w:r>
      <w:r w:rsidR="00BF618A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2</w:t>
      </w:r>
      <w:r w:rsidR="007D1179" w:rsidRP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/ Wohnbaugrundstücke in sonniger Lage im Ortsbereich von Gurten:</w:t>
      </w:r>
    </w:p>
    <w:p w14:paraId="0C5EF437" w14:textId="6BC99AAB" w:rsidR="007D1179" w:rsidRDefault="007D1179" w:rsidP="007D1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Derzeit laufen die wasserrechtlichen Genehmigungsverfahren für die Baugründe „Am Sonnenhang“, die bis Ende 2023 abgeschlossen sein sollten.</w:t>
      </w:r>
    </w:p>
    <w:p w14:paraId="31CB9C93" w14:textId="2EB1E0D6" w:rsidR="007D1179" w:rsidRPr="001C1124" w:rsidRDefault="007D1179" w:rsidP="007D1179">
      <w:pPr>
        <w:jc w:val="both"/>
        <w:rPr>
          <w:rFonts w:ascii="Arial" w:hAnsi="Arial" w:cs="Arial"/>
          <w:sz w:val="16"/>
          <w:szCs w:val="16"/>
        </w:rPr>
      </w:pPr>
    </w:p>
    <w:p w14:paraId="6B428EE3" w14:textId="15137E10" w:rsidR="007D1179" w:rsidRDefault="007D1179" w:rsidP="007D1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Interessenten für Baugründe in Gurten können sich jederzeit bei Raiffeisen Immobilien vormerken lassen.</w:t>
      </w:r>
    </w:p>
    <w:p w14:paraId="73709259" w14:textId="40C3155E" w:rsidR="007D1179" w:rsidRPr="001C1124" w:rsidRDefault="007D1179" w:rsidP="007D1179">
      <w:pPr>
        <w:jc w:val="both"/>
        <w:rPr>
          <w:rFonts w:ascii="Arial" w:hAnsi="Arial" w:cs="Arial"/>
          <w:sz w:val="16"/>
          <w:szCs w:val="16"/>
        </w:rPr>
      </w:pPr>
    </w:p>
    <w:p w14:paraId="40AB5226" w14:textId="77777777" w:rsidR="007D1179" w:rsidRDefault="007D1179" w:rsidP="007D1179">
      <w:pPr>
        <w:pStyle w:val="Listenabsatz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Angenehme Lage „Am Sonnenhang“</w:t>
      </w:r>
    </w:p>
    <w:p w14:paraId="077B525A" w14:textId="77777777" w:rsidR="007D1179" w:rsidRPr="00CB26B0" w:rsidRDefault="007D1179" w:rsidP="007D1179">
      <w:pPr>
        <w:pStyle w:val="Listenabsatz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Parzellengrößen 800 bis 900 m</w:t>
      </w:r>
      <w:r>
        <w:rPr>
          <w:rFonts w:ascii="Arial" w:hAnsi="Arial" w:cs="Arial"/>
          <w:vertAlign w:val="superscript"/>
        </w:rPr>
        <w:t>2</w:t>
      </w:r>
    </w:p>
    <w:p w14:paraId="2112F24E" w14:textId="6070A1F1" w:rsidR="007D1179" w:rsidRPr="00EF0FBC" w:rsidRDefault="007D1179" w:rsidP="007D1179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Vormerkung und Kontaktaufnahme: Georg Brunner, Raiffeisen Immobilien, Tel. 0650 / 6596 9783, Email: </w:t>
      </w:r>
      <w:hyperlink r:id="rId15" w:history="1">
        <w:r w:rsidRPr="00585FC0">
          <w:rPr>
            <w:rStyle w:val="Hyperlink"/>
            <w:rFonts w:ascii="Arial" w:hAnsi="Arial" w:cs="Arial"/>
          </w:rPr>
          <w:t>brunner@raiffeisen-immobilien.at</w:t>
        </w:r>
      </w:hyperlink>
      <w:r>
        <w:rPr>
          <w:rFonts w:ascii="Arial" w:hAnsi="Arial" w:cs="Arial"/>
        </w:rPr>
        <w:t xml:space="preserve">; </w:t>
      </w:r>
      <w:hyperlink r:id="rId16" w:history="1">
        <w:r w:rsidRPr="009719B5">
          <w:rPr>
            <w:rStyle w:val="Hyperlink"/>
            <w:rFonts w:ascii="Arial" w:hAnsi="Arial" w:cs="Arial"/>
          </w:rPr>
          <w:t>www.raiffeisen-immobilien.at</w:t>
        </w:r>
      </w:hyperlink>
      <w:r>
        <w:rPr>
          <w:rFonts w:ascii="Arial" w:hAnsi="Arial" w:cs="Arial"/>
        </w:rPr>
        <w:t xml:space="preserve">. </w:t>
      </w:r>
    </w:p>
    <w:p w14:paraId="6EE6693C" w14:textId="69F8B6AB" w:rsidR="00EA535B" w:rsidRPr="006B60ED" w:rsidRDefault="00EA535B" w:rsidP="007D1179">
      <w:pPr>
        <w:jc w:val="both"/>
        <w:rPr>
          <w:rFonts w:ascii="Arial" w:hAnsi="Arial" w:cs="Arial"/>
          <w:b/>
          <w:bCs/>
          <w:highlight w:val="lightGray"/>
        </w:rPr>
      </w:pPr>
    </w:p>
    <w:p w14:paraId="186006E7" w14:textId="06D81F4A" w:rsidR="007D1179" w:rsidRPr="00A82808" w:rsidRDefault="00A82808" w:rsidP="007D1179">
      <w:pPr>
        <w:jc w:val="both"/>
        <w:rPr>
          <w:rFonts w:ascii="Arial" w:hAnsi="Arial" w:cs="Arial"/>
          <w:b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1</w:t>
      </w:r>
      <w:r w:rsidR="00BF618A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3</w:t>
      </w:r>
      <w:r w:rsidR="007D1179" w:rsidRP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/ </w:t>
      </w:r>
      <w:r w:rsidR="008340EC" w:rsidRP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Geschäftslokal</w:t>
      </w:r>
      <w:r w:rsidR="001C1124" w:rsidRP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 und Wohnungen zu vermieten</w:t>
      </w:r>
    </w:p>
    <w:p w14:paraId="36F5992B" w14:textId="0EC69074" w:rsidR="001C1124" w:rsidRDefault="00EA535B" w:rsidP="00BB0583">
      <w:pPr>
        <w:pStyle w:val="NurText"/>
        <w:jc w:val="both"/>
        <w:rPr>
          <w:rFonts w:ascii="Arial" w:hAnsi="Arial" w:cs="Arial"/>
          <w:szCs w:val="22"/>
        </w:rPr>
      </w:pPr>
      <w:r w:rsidRPr="001C1124">
        <w:rPr>
          <w:rFonts w:ascii="Arial" w:hAnsi="Arial" w:cs="Arial"/>
          <w:szCs w:val="22"/>
        </w:rPr>
        <w:t>D</w:t>
      </w:r>
      <w:r w:rsidR="008340EC">
        <w:rPr>
          <w:rFonts w:ascii="Arial" w:hAnsi="Arial" w:cs="Arial"/>
          <w:szCs w:val="22"/>
        </w:rPr>
        <w:t xml:space="preserve">ie Ordination, die beiden Wohnungen und das Geschäftslokal </w:t>
      </w:r>
      <w:r w:rsidRPr="001C1124">
        <w:rPr>
          <w:rFonts w:ascii="Arial" w:hAnsi="Arial" w:cs="Arial"/>
          <w:szCs w:val="22"/>
        </w:rPr>
        <w:t>w</w:t>
      </w:r>
      <w:r w:rsidR="008340EC">
        <w:rPr>
          <w:rFonts w:ascii="Arial" w:hAnsi="Arial" w:cs="Arial"/>
          <w:szCs w:val="22"/>
        </w:rPr>
        <w:t>erden</w:t>
      </w:r>
      <w:r w:rsidRPr="001C1124">
        <w:rPr>
          <w:rFonts w:ascii="Arial" w:hAnsi="Arial" w:cs="Arial"/>
          <w:szCs w:val="22"/>
        </w:rPr>
        <w:t xml:space="preserve"> ab 01.01.2024 bezugsfertig sein</w:t>
      </w:r>
      <w:r w:rsidR="00BB0583" w:rsidRPr="001C1124">
        <w:rPr>
          <w:rFonts w:ascii="Arial" w:hAnsi="Arial" w:cs="Arial"/>
          <w:szCs w:val="22"/>
        </w:rPr>
        <w:t>. Die Größe</w:t>
      </w:r>
      <w:r w:rsidR="008340EC">
        <w:rPr>
          <w:rFonts w:ascii="Arial" w:hAnsi="Arial" w:cs="Arial"/>
          <w:szCs w:val="22"/>
        </w:rPr>
        <w:t>n</w:t>
      </w:r>
      <w:r w:rsidR="00BB0583" w:rsidRPr="001C1124">
        <w:rPr>
          <w:rFonts w:ascii="Arial" w:hAnsi="Arial" w:cs="Arial"/>
          <w:szCs w:val="22"/>
        </w:rPr>
        <w:t xml:space="preserve"> der Wohnungen bet</w:t>
      </w:r>
      <w:r w:rsidR="008340EC">
        <w:rPr>
          <w:rFonts w:ascii="Arial" w:hAnsi="Arial" w:cs="Arial"/>
          <w:szCs w:val="22"/>
        </w:rPr>
        <w:t>ragen</w:t>
      </w:r>
      <w:r w:rsidR="00BB0583" w:rsidRPr="001C1124">
        <w:rPr>
          <w:rFonts w:ascii="Arial" w:hAnsi="Arial" w:cs="Arial"/>
          <w:szCs w:val="22"/>
        </w:rPr>
        <w:t xml:space="preserve"> 72m</w:t>
      </w:r>
      <w:r w:rsidR="00BB0583" w:rsidRPr="001C1124">
        <w:rPr>
          <w:rFonts w:ascii="Arial" w:hAnsi="Arial" w:cs="Arial"/>
          <w:szCs w:val="22"/>
          <w:vertAlign w:val="superscript"/>
        </w:rPr>
        <w:t>2</w:t>
      </w:r>
      <w:r w:rsidR="00BB0583" w:rsidRPr="001C1124">
        <w:rPr>
          <w:rFonts w:ascii="Arial" w:hAnsi="Arial" w:cs="Arial"/>
          <w:szCs w:val="22"/>
        </w:rPr>
        <w:t xml:space="preserve"> oder 66 m</w:t>
      </w:r>
      <w:r w:rsidR="00BB0583" w:rsidRPr="001C1124">
        <w:rPr>
          <w:rFonts w:ascii="Arial" w:hAnsi="Arial" w:cs="Arial"/>
          <w:szCs w:val="22"/>
          <w:vertAlign w:val="superscript"/>
        </w:rPr>
        <w:t>2</w:t>
      </w:r>
      <w:r w:rsidR="00BB0583" w:rsidRPr="001C1124">
        <w:rPr>
          <w:rFonts w:ascii="Arial" w:hAnsi="Arial" w:cs="Arial"/>
          <w:szCs w:val="22"/>
        </w:rPr>
        <w:t xml:space="preserve"> + jeweils 20 m</w:t>
      </w:r>
      <w:r w:rsidR="00BB0583" w:rsidRPr="001C1124">
        <w:rPr>
          <w:rFonts w:ascii="Arial" w:hAnsi="Arial" w:cs="Arial"/>
          <w:szCs w:val="22"/>
          <w:vertAlign w:val="superscript"/>
        </w:rPr>
        <w:t>2</w:t>
      </w:r>
      <w:r w:rsidR="00BB0583" w:rsidRPr="001C1124">
        <w:rPr>
          <w:rFonts w:ascii="Arial" w:hAnsi="Arial" w:cs="Arial"/>
          <w:szCs w:val="22"/>
        </w:rPr>
        <w:t xml:space="preserve"> Dachterrasse. </w:t>
      </w:r>
    </w:p>
    <w:p w14:paraId="10A9BE3F" w14:textId="0CBC47BD" w:rsidR="00EA535B" w:rsidRDefault="00BB0583" w:rsidP="004600CA">
      <w:pPr>
        <w:pStyle w:val="NurText"/>
        <w:jc w:val="both"/>
        <w:rPr>
          <w:rFonts w:ascii="Arial" w:hAnsi="Arial" w:cs="Arial"/>
          <w:i/>
          <w:szCs w:val="22"/>
        </w:rPr>
      </w:pPr>
      <w:r w:rsidRPr="001C1124">
        <w:rPr>
          <w:rFonts w:ascii="Arial" w:hAnsi="Arial" w:cs="Arial"/>
          <w:szCs w:val="22"/>
        </w:rPr>
        <w:t xml:space="preserve">Anfragen </w:t>
      </w:r>
      <w:r w:rsidR="003D5ABE" w:rsidRPr="001C1124">
        <w:rPr>
          <w:rFonts w:ascii="Arial" w:hAnsi="Arial" w:cs="Arial"/>
          <w:szCs w:val="22"/>
        </w:rPr>
        <w:t xml:space="preserve">bezüglich der freien Wohnungen und des Café-Imbiss richten Sie bitte an </w:t>
      </w:r>
      <w:r w:rsidR="003D5ABE" w:rsidRPr="001C1124">
        <w:rPr>
          <w:rFonts w:ascii="Arial" w:hAnsi="Arial" w:cs="Arial"/>
          <w:i/>
          <w:szCs w:val="22"/>
        </w:rPr>
        <w:t xml:space="preserve">Modernes Wohnen GmbH, Alexander Greil, Tel. 07751/8239, </w:t>
      </w:r>
      <w:hyperlink r:id="rId17" w:history="1">
        <w:r w:rsidRPr="001C1124">
          <w:rPr>
            <w:rStyle w:val="Hyperlink"/>
            <w:rFonts w:ascii="Arial" w:hAnsi="Arial" w:cs="Arial"/>
            <w:i/>
            <w:szCs w:val="22"/>
          </w:rPr>
          <w:t>alexander.greil@greilbau.at</w:t>
        </w:r>
      </w:hyperlink>
      <w:r w:rsidR="003D5ABE" w:rsidRPr="001C1124">
        <w:rPr>
          <w:rFonts w:ascii="Arial" w:hAnsi="Arial" w:cs="Arial"/>
          <w:i/>
          <w:szCs w:val="22"/>
        </w:rPr>
        <w:t>.</w:t>
      </w:r>
    </w:p>
    <w:p w14:paraId="6D067514" w14:textId="6515FD92" w:rsidR="00B56532" w:rsidRDefault="00B56532" w:rsidP="004600CA">
      <w:pPr>
        <w:pStyle w:val="NurText"/>
        <w:jc w:val="both"/>
        <w:rPr>
          <w:rFonts w:ascii="Arial" w:hAnsi="Arial" w:cs="Arial"/>
          <w:i/>
          <w:szCs w:val="22"/>
        </w:rPr>
      </w:pPr>
    </w:p>
    <w:p w14:paraId="4973D96C" w14:textId="2F56BC6B" w:rsidR="00A82808" w:rsidRDefault="00A82808" w:rsidP="004600CA">
      <w:pPr>
        <w:pStyle w:val="NurText"/>
        <w:jc w:val="both"/>
        <w:rPr>
          <w:rFonts w:ascii="Arial" w:hAnsi="Arial" w:cs="Arial"/>
          <w:i/>
          <w:szCs w:val="22"/>
        </w:rPr>
      </w:pPr>
    </w:p>
    <w:p w14:paraId="63DEE565" w14:textId="0B81E642" w:rsidR="001717DD" w:rsidRPr="00A82808" w:rsidRDefault="00A82808" w:rsidP="001717D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1</w:t>
      </w:r>
      <w:r w:rsidR="00BF618A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4</w:t>
      </w:r>
      <w:r w:rsidR="001717DD" w:rsidRP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/ Information zum Winterdienst</w:t>
      </w:r>
      <w:r w:rsidR="003D5ABE" w:rsidRPr="00A82808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 xml:space="preserve"> 2023/24</w:t>
      </w:r>
    </w:p>
    <w:p w14:paraId="79134488" w14:textId="77777777" w:rsidR="001717DD" w:rsidRPr="001178C6" w:rsidRDefault="001717DD" w:rsidP="001717DD">
      <w:pPr>
        <w:rPr>
          <w:rFonts w:ascii="Arial" w:hAnsi="Arial" w:cs="Arial"/>
          <w:bCs/>
          <w:sz w:val="16"/>
          <w:szCs w:val="16"/>
        </w:rPr>
      </w:pPr>
    </w:p>
    <w:p w14:paraId="7339045F" w14:textId="77777777" w:rsidR="003D5ABE" w:rsidRDefault="003D5ABE" w:rsidP="003D5ABE">
      <w:pPr>
        <w:rPr>
          <w:rFonts w:ascii="Arial" w:hAnsi="Arial" w:cs="Arial"/>
          <w:b/>
          <w:bCs/>
        </w:rPr>
      </w:pPr>
      <w:r w:rsidRPr="006C53D3">
        <w:rPr>
          <w:rFonts w:ascii="Arial" w:hAnsi="Arial" w:cs="Arial"/>
          <w:b/>
          <w:bCs/>
        </w:rPr>
        <w:t>Der Winterdienst 202</w:t>
      </w:r>
      <w:r>
        <w:rPr>
          <w:rFonts w:ascii="Arial" w:hAnsi="Arial" w:cs="Arial"/>
          <w:b/>
          <w:bCs/>
        </w:rPr>
        <w:t>3/24</w:t>
      </w:r>
      <w:r w:rsidRPr="006C53D3">
        <w:rPr>
          <w:rFonts w:ascii="Arial" w:hAnsi="Arial" w:cs="Arial"/>
          <w:b/>
          <w:bCs/>
        </w:rPr>
        <w:t xml:space="preserve"> wird auf Basis der RVS 12.04.12 durchgeführt.</w:t>
      </w:r>
      <w:r>
        <w:rPr>
          <w:rFonts w:ascii="Arial" w:hAnsi="Arial" w:cs="Arial"/>
          <w:b/>
          <w:bCs/>
        </w:rPr>
        <w:t xml:space="preserve"> Dabei werden folgende Winterdienstkategorien in unserer Gemeinde angewendet:</w:t>
      </w:r>
    </w:p>
    <w:p w14:paraId="6D69B129" w14:textId="77777777" w:rsidR="003D5ABE" w:rsidRPr="00BB0583" w:rsidRDefault="003D5ABE" w:rsidP="003D5ABE">
      <w:pPr>
        <w:rPr>
          <w:rFonts w:ascii="Arial" w:hAnsi="Arial" w:cs="Arial"/>
          <w:b/>
          <w:bCs/>
          <w:sz w:val="16"/>
          <w:szCs w:val="16"/>
        </w:rPr>
      </w:pPr>
    </w:p>
    <w:p w14:paraId="0ABE6D74" w14:textId="77777777" w:rsidR="003D5ABE" w:rsidRDefault="003D5ABE" w:rsidP="003D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 für Gemeindestraßen und Güterwege</w:t>
      </w:r>
    </w:p>
    <w:p w14:paraId="4679C2D9" w14:textId="77777777" w:rsidR="003D5ABE" w:rsidRDefault="003D5ABE" w:rsidP="003D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P5 für Radwege als Verbindung mit einer örtlichen Erschließungsfunktion bzw. Freizeitverkehr</w:t>
      </w:r>
    </w:p>
    <w:p w14:paraId="4834D227" w14:textId="77777777" w:rsidR="003D5ABE" w:rsidRDefault="003D5ABE" w:rsidP="003D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P6 für ausgewiesene Gehwege, Gehsteige, Schulwege, Haltestellen von Öffis, Parkplätze</w:t>
      </w:r>
    </w:p>
    <w:p w14:paraId="2D6EFB69" w14:textId="77777777" w:rsidR="003D5ABE" w:rsidRPr="00BB0583" w:rsidRDefault="003D5ABE" w:rsidP="003D5ABE">
      <w:pPr>
        <w:rPr>
          <w:rFonts w:ascii="Arial" w:hAnsi="Arial" w:cs="Arial"/>
          <w:b/>
          <w:bCs/>
          <w:sz w:val="16"/>
          <w:szCs w:val="16"/>
        </w:rPr>
      </w:pPr>
    </w:p>
    <w:p w14:paraId="15AFAB70" w14:textId="77777777" w:rsidR="003D5ABE" w:rsidRDefault="003D5ABE" w:rsidP="003D5A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den Kategorien sind Betreuungsart, Winterdienstbetreuungszeitraum, Schneehöhen, Umlaufzeit eines Winterdiensteinsatzes, verwendete Streumittel und der Zustand der Betreuungsfläche nach Einsatzende festgelegt.</w:t>
      </w:r>
    </w:p>
    <w:p w14:paraId="0F509552" w14:textId="77777777" w:rsidR="003D5ABE" w:rsidRPr="00BB0583" w:rsidRDefault="003D5ABE" w:rsidP="003D5ABE">
      <w:pPr>
        <w:rPr>
          <w:rFonts w:ascii="Arial" w:hAnsi="Arial" w:cs="Arial"/>
          <w:bCs/>
          <w:sz w:val="16"/>
          <w:szCs w:val="16"/>
        </w:rPr>
      </w:pPr>
    </w:p>
    <w:p w14:paraId="217D3605" w14:textId="77777777" w:rsidR="003D5ABE" w:rsidRPr="006B60ED" w:rsidRDefault="003D5ABE" w:rsidP="003D5ABE">
      <w:pPr>
        <w:rPr>
          <w:rFonts w:ascii="Arial" w:hAnsi="Arial" w:cs="Arial"/>
          <w:b/>
          <w:bCs/>
          <w:u w:val="single"/>
        </w:rPr>
      </w:pPr>
      <w:r w:rsidRPr="006B60ED">
        <w:rPr>
          <w:rFonts w:ascii="Arial" w:hAnsi="Arial" w:cs="Arial"/>
          <w:b/>
          <w:bCs/>
          <w:u w:val="single"/>
        </w:rPr>
        <w:t>Winterdienstbetreuung:</w:t>
      </w:r>
    </w:p>
    <w:p w14:paraId="5B8E1F61" w14:textId="77777777" w:rsidR="003D5ABE" w:rsidRDefault="003D5ABE" w:rsidP="003D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Gemeindestraßen und Güterwege (P3):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06:00 Uhr bis 22:00 Uhr</w:t>
      </w:r>
    </w:p>
    <w:p w14:paraId="7656A39A" w14:textId="77777777" w:rsidR="003D5ABE" w:rsidRDefault="003D5ABE" w:rsidP="003D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Gehwege/Gehsteige, Schulwege, Haltestellen Öffis (P6)</w:t>
      </w:r>
      <w:r>
        <w:rPr>
          <w:rFonts w:ascii="Arial" w:hAnsi="Arial" w:cs="Arial"/>
          <w:b/>
          <w:bCs/>
        </w:rPr>
        <w:tab/>
        <w:t>06:00 Uhr bis 22:00 Uhr</w:t>
      </w:r>
    </w:p>
    <w:p w14:paraId="2D2F77F1" w14:textId="77777777" w:rsidR="00701EB1" w:rsidRDefault="003D5ABE" w:rsidP="00701E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Radwege (P5)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06:00 Uhr bis 19:00 Uhr</w:t>
      </w:r>
    </w:p>
    <w:p w14:paraId="3D46A33F" w14:textId="752BD24B" w:rsidR="003D5ABE" w:rsidRPr="00701EB1" w:rsidRDefault="003D5ABE" w:rsidP="00701EB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Außerhalb der angeführten Zeiten kann es passieren, dass es aufgrund von außergewöhnlichen, plötzlich auftretenden Ereignissen zu Verzögerungen im Räum- und Streudienst kommt. Deshalb ist es besonders wichtig, auf die wintertaugliche Ausrüstung der eigenen Fahrzeuge zu achten, sowie die Fahrweise den Straßenverhältnissen anzupassen.</w:t>
      </w:r>
    </w:p>
    <w:p w14:paraId="59F1779C" w14:textId="77777777" w:rsidR="003D5ABE" w:rsidRPr="001C1124" w:rsidRDefault="003D5ABE" w:rsidP="001717DD">
      <w:pPr>
        <w:jc w:val="both"/>
        <w:rPr>
          <w:rFonts w:ascii="Arial" w:hAnsi="Arial" w:cs="Arial"/>
          <w:b/>
          <w:bCs/>
          <w:color w:val="FF0000"/>
        </w:rPr>
      </w:pPr>
    </w:p>
    <w:p w14:paraId="1F867FB4" w14:textId="77777777" w:rsidR="001717DD" w:rsidRPr="001178C6" w:rsidRDefault="001717DD" w:rsidP="001717DD">
      <w:pPr>
        <w:jc w:val="both"/>
        <w:rPr>
          <w:rFonts w:ascii="Arial" w:hAnsi="Arial" w:cs="Arial"/>
          <w:b/>
          <w:bCs/>
          <w:color w:val="FF0000"/>
        </w:rPr>
      </w:pPr>
      <w:r w:rsidRPr="001178C6">
        <w:rPr>
          <w:rFonts w:ascii="Arial" w:hAnsi="Arial" w:cs="Arial"/>
          <w:b/>
          <w:bCs/>
          <w:color w:val="FF0000"/>
        </w:rPr>
        <w:t>Im gesamten Gemeindegebiet wird im Winter 202</w:t>
      </w:r>
      <w:r w:rsidR="003D5ABE">
        <w:rPr>
          <w:rFonts w:ascii="Arial" w:hAnsi="Arial" w:cs="Arial"/>
          <w:b/>
          <w:bCs/>
          <w:color w:val="FF0000"/>
        </w:rPr>
        <w:t>3/24</w:t>
      </w:r>
      <w:r w:rsidRPr="001178C6">
        <w:rPr>
          <w:rFonts w:ascii="Arial" w:hAnsi="Arial" w:cs="Arial"/>
          <w:b/>
          <w:bCs/>
          <w:color w:val="FF0000"/>
        </w:rPr>
        <w:t>, bis auf wenige Ausnahmen, die Streuung mit Splitt durchgeführt. Ausnahmen sind: Gewerbegebiet Freiling, Schulstraße, Gehsteige und öffentliche Parkplätze.</w:t>
      </w:r>
    </w:p>
    <w:p w14:paraId="05DDE2AD" w14:textId="77777777" w:rsidR="001717DD" w:rsidRDefault="001717DD" w:rsidP="001717DD">
      <w:pPr>
        <w:rPr>
          <w:rFonts w:ascii="Arial" w:hAnsi="Arial" w:cs="Arial"/>
          <w:bCs/>
        </w:rPr>
      </w:pPr>
    </w:p>
    <w:p w14:paraId="2E23004F" w14:textId="77777777" w:rsidR="00CA5E01" w:rsidRDefault="00CA5E01" w:rsidP="001717DD">
      <w:pPr>
        <w:rPr>
          <w:rFonts w:ascii="Arial" w:hAnsi="Arial" w:cs="Arial"/>
          <w:bCs/>
        </w:rPr>
      </w:pPr>
    </w:p>
    <w:p w14:paraId="2B364C84" w14:textId="1E16D9A2" w:rsidR="00CA5E01" w:rsidRPr="001C1124" w:rsidRDefault="00CA5E01" w:rsidP="001717DD">
      <w:pPr>
        <w:rPr>
          <w:rFonts w:ascii="Arial" w:hAnsi="Arial" w:cs="Arial"/>
          <w:bCs/>
        </w:rPr>
      </w:pPr>
    </w:p>
    <w:sectPr w:rsidR="00CA5E01" w:rsidRPr="001C1124" w:rsidSect="002F5E28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7A70" w14:textId="77777777" w:rsidR="00A50410" w:rsidRDefault="00A50410" w:rsidP="00DC3D67">
      <w:r>
        <w:separator/>
      </w:r>
    </w:p>
  </w:endnote>
  <w:endnote w:type="continuationSeparator" w:id="0">
    <w:p w14:paraId="283F9AE0" w14:textId="77777777" w:rsidR="00A50410" w:rsidRDefault="00A50410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Ultima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40A9" w14:textId="77777777" w:rsidR="00A50410" w:rsidRDefault="00A50410" w:rsidP="00DC3D67">
      <w:r>
        <w:separator/>
      </w:r>
    </w:p>
  </w:footnote>
  <w:footnote w:type="continuationSeparator" w:id="0">
    <w:p w14:paraId="0B26FDA0" w14:textId="77777777" w:rsidR="00A50410" w:rsidRDefault="00A50410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83pt" o:bullet="t">
        <v:imagedata r:id="rId1" o:title="Logo_Tiefenthaler_Bildmarke_schwarz_72dpi"/>
      </v:shape>
    </w:pict>
  </w:numPicBullet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DF1A33"/>
    <w:multiLevelType w:val="hybridMultilevel"/>
    <w:tmpl w:val="E3CA7740"/>
    <w:lvl w:ilvl="0" w:tplc="150A8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5F279B"/>
    <w:multiLevelType w:val="hybridMultilevel"/>
    <w:tmpl w:val="201E997C"/>
    <w:lvl w:ilvl="0" w:tplc="DA70B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5D0745"/>
    <w:multiLevelType w:val="hybridMultilevel"/>
    <w:tmpl w:val="B2A029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550A6"/>
    <w:multiLevelType w:val="hybridMultilevel"/>
    <w:tmpl w:val="F1B2F0CE"/>
    <w:lvl w:ilvl="0" w:tplc="EB76A2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74C4B"/>
    <w:multiLevelType w:val="hybridMultilevel"/>
    <w:tmpl w:val="EA7C3E4C"/>
    <w:lvl w:ilvl="0" w:tplc="4F2CC3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994214"/>
    <w:multiLevelType w:val="hybridMultilevel"/>
    <w:tmpl w:val="D51AC56A"/>
    <w:lvl w:ilvl="0" w:tplc="A2A2C3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B7299D"/>
    <w:multiLevelType w:val="hybridMultilevel"/>
    <w:tmpl w:val="30D019A0"/>
    <w:lvl w:ilvl="0" w:tplc="E466AD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B40F48"/>
    <w:multiLevelType w:val="hybridMultilevel"/>
    <w:tmpl w:val="792C0B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856AE"/>
    <w:multiLevelType w:val="hybridMultilevel"/>
    <w:tmpl w:val="C19E4E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4341B2"/>
    <w:multiLevelType w:val="hybridMultilevel"/>
    <w:tmpl w:val="33521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A7999"/>
    <w:multiLevelType w:val="hybridMultilevel"/>
    <w:tmpl w:val="B4743B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4643D"/>
    <w:multiLevelType w:val="hybridMultilevel"/>
    <w:tmpl w:val="3C3C42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F2E1A64"/>
    <w:multiLevelType w:val="hybridMultilevel"/>
    <w:tmpl w:val="A04033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D408A"/>
    <w:multiLevelType w:val="hybridMultilevel"/>
    <w:tmpl w:val="80246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872EFB"/>
    <w:multiLevelType w:val="multilevel"/>
    <w:tmpl w:val="189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B13EED"/>
    <w:multiLevelType w:val="hybridMultilevel"/>
    <w:tmpl w:val="03BC81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5E732CAC"/>
    <w:multiLevelType w:val="hybridMultilevel"/>
    <w:tmpl w:val="F3603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6203E"/>
    <w:multiLevelType w:val="hybridMultilevel"/>
    <w:tmpl w:val="3E800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90DA2"/>
    <w:multiLevelType w:val="hybridMultilevel"/>
    <w:tmpl w:val="3C3C42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1633AE1"/>
    <w:multiLevelType w:val="hybridMultilevel"/>
    <w:tmpl w:val="3676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472B8"/>
    <w:multiLevelType w:val="hybridMultilevel"/>
    <w:tmpl w:val="2174A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B59F4"/>
    <w:multiLevelType w:val="hybridMultilevel"/>
    <w:tmpl w:val="391073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43713"/>
    <w:multiLevelType w:val="multilevel"/>
    <w:tmpl w:val="2C8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61277904">
    <w:abstractNumId w:val="37"/>
  </w:num>
  <w:num w:numId="2" w16cid:durableId="1468474058">
    <w:abstractNumId w:val="14"/>
  </w:num>
  <w:num w:numId="3" w16cid:durableId="171381818">
    <w:abstractNumId w:val="10"/>
  </w:num>
  <w:num w:numId="4" w16cid:durableId="666129519">
    <w:abstractNumId w:val="42"/>
  </w:num>
  <w:num w:numId="5" w16cid:durableId="358891459">
    <w:abstractNumId w:val="18"/>
  </w:num>
  <w:num w:numId="6" w16cid:durableId="340207705">
    <w:abstractNumId w:val="28"/>
  </w:num>
  <w:num w:numId="7" w16cid:durableId="1050689398">
    <w:abstractNumId w:val="34"/>
  </w:num>
  <w:num w:numId="8" w16cid:durableId="1384674542">
    <w:abstractNumId w:val="9"/>
  </w:num>
  <w:num w:numId="9" w16cid:durableId="1951816425">
    <w:abstractNumId w:val="7"/>
  </w:num>
  <w:num w:numId="10" w16cid:durableId="1853714927">
    <w:abstractNumId w:val="6"/>
  </w:num>
  <w:num w:numId="11" w16cid:durableId="1322998467">
    <w:abstractNumId w:val="5"/>
  </w:num>
  <w:num w:numId="12" w16cid:durableId="890070718">
    <w:abstractNumId w:val="4"/>
  </w:num>
  <w:num w:numId="13" w16cid:durableId="291710992">
    <w:abstractNumId w:val="8"/>
  </w:num>
  <w:num w:numId="14" w16cid:durableId="156384376">
    <w:abstractNumId w:val="3"/>
  </w:num>
  <w:num w:numId="15" w16cid:durableId="62339431">
    <w:abstractNumId w:val="2"/>
  </w:num>
  <w:num w:numId="16" w16cid:durableId="157815111">
    <w:abstractNumId w:val="1"/>
  </w:num>
  <w:num w:numId="17" w16cid:durableId="52588163">
    <w:abstractNumId w:val="0"/>
  </w:num>
  <w:num w:numId="18" w16cid:durableId="1191333045">
    <w:abstractNumId w:val="21"/>
  </w:num>
  <w:num w:numId="19" w16cid:durableId="874348261">
    <w:abstractNumId w:val="24"/>
  </w:num>
  <w:num w:numId="20" w16cid:durableId="208036672">
    <w:abstractNumId w:val="38"/>
  </w:num>
  <w:num w:numId="21" w16cid:durableId="1778527239">
    <w:abstractNumId w:val="31"/>
  </w:num>
  <w:num w:numId="22" w16cid:durableId="1582524731">
    <w:abstractNumId w:val="12"/>
  </w:num>
  <w:num w:numId="23" w16cid:durableId="198713507">
    <w:abstractNumId w:val="48"/>
  </w:num>
  <w:num w:numId="24" w16cid:durableId="1760635921">
    <w:abstractNumId w:val="35"/>
  </w:num>
  <w:num w:numId="25" w16cid:durableId="884945079">
    <w:abstractNumId w:val="43"/>
  </w:num>
  <w:num w:numId="26" w16cid:durableId="437992702">
    <w:abstractNumId w:val="36"/>
  </w:num>
  <w:num w:numId="27" w16cid:durableId="1680349523">
    <w:abstractNumId w:val="23"/>
  </w:num>
  <w:num w:numId="28" w16cid:durableId="1383863385">
    <w:abstractNumId w:val="20"/>
  </w:num>
  <w:num w:numId="29" w16cid:durableId="800391662">
    <w:abstractNumId w:val="47"/>
  </w:num>
  <w:num w:numId="30" w16cid:durableId="1844319698">
    <w:abstractNumId w:val="32"/>
  </w:num>
  <w:num w:numId="31" w16cid:durableId="1808429564">
    <w:abstractNumId w:val="39"/>
  </w:num>
  <w:num w:numId="32" w16cid:durableId="298921875">
    <w:abstractNumId w:val="33"/>
  </w:num>
  <w:num w:numId="33" w16cid:durableId="2009596384">
    <w:abstractNumId w:val="19"/>
  </w:num>
  <w:num w:numId="34" w16cid:durableId="211354773">
    <w:abstractNumId w:val="25"/>
  </w:num>
  <w:num w:numId="35" w16cid:durableId="662779574">
    <w:abstractNumId w:val="45"/>
  </w:num>
  <w:num w:numId="36" w16cid:durableId="1048144209">
    <w:abstractNumId w:val="44"/>
  </w:num>
  <w:num w:numId="37" w16cid:durableId="701169748">
    <w:abstractNumId w:val="40"/>
  </w:num>
  <w:num w:numId="38" w16cid:durableId="1664580418">
    <w:abstractNumId w:val="22"/>
  </w:num>
  <w:num w:numId="39" w16cid:durableId="61488442">
    <w:abstractNumId w:val="15"/>
  </w:num>
  <w:num w:numId="40" w16cid:durableId="2066559665">
    <w:abstractNumId w:val="30"/>
  </w:num>
  <w:num w:numId="41" w16cid:durableId="1470392629">
    <w:abstractNumId w:val="46"/>
  </w:num>
  <w:num w:numId="42" w16cid:durableId="1613244809">
    <w:abstractNumId w:val="26"/>
  </w:num>
  <w:num w:numId="43" w16cid:durableId="2030056611">
    <w:abstractNumId w:val="27"/>
  </w:num>
  <w:num w:numId="44" w16cid:durableId="421100259">
    <w:abstractNumId w:val="41"/>
  </w:num>
  <w:num w:numId="45" w16cid:durableId="674111630">
    <w:abstractNumId w:val="11"/>
  </w:num>
  <w:num w:numId="46" w16cid:durableId="899511670">
    <w:abstractNumId w:val="13"/>
  </w:num>
  <w:num w:numId="47" w16cid:durableId="192350512">
    <w:abstractNumId w:val="16"/>
  </w:num>
  <w:num w:numId="48" w16cid:durableId="1762332795">
    <w:abstractNumId w:val="17"/>
  </w:num>
  <w:num w:numId="49" w16cid:durableId="10885047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3A"/>
    <w:rsid w:val="00011275"/>
    <w:rsid w:val="000133F9"/>
    <w:rsid w:val="000148DF"/>
    <w:rsid w:val="0001513C"/>
    <w:rsid w:val="0003081F"/>
    <w:rsid w:val="000338A4"/>
    <w:rsid w:val="000458A9"/>
    <w:rsid w:val="000523B7"/>
    <w:rsid w:val="00052553"/>
    <w:rsid w:val="00060872"/>
    <w:rsid w:val="00062B89"/>
    <w:rsid w:val="00070B7D"/>
    <w:rsid w:val="00075F49"/>
    <w:rsid w:val="00080746"/>
    <w:rsid w:val="0008491F"/>
    <w:rsid w:val="00093BA5"/>
    <w:rsid w:val="000A1FE1"/>
    <w:rsid w:val="000A244A"/>
    <w:rsid w:val="000A2583"/>
    <w:rsid w:val="000A6CE2"/>
    <w:rsid w:val="000B2F59"/>
    <w:rsid w:val="000B76CA"/>
    <w:rsid w:val="000D24BE"/>
    <w:rsid w:val="000D3F48"/>
    <w:rsid w:val="000D62B6"/>
    <w:rsid w:val="000D6F8A"/>
    <w:rsid w:val="000E03A9"/>
    <w:rsid w:val="000E7BF8"/>
    <w:rsid w:val="000F037A"/>
    <w:rsid w:val="000F3F61"/>
    <w:rsid w:val="000F6097"/>
    <w:rsid w:val="000F6C42"/>
    <w:rsid w:val="00100613"/>
    <w:rsid w:val="001037DC"/>
    <w:rsid w:val="001178C6"/>
    <w:rsid w:val="00121F14"/>
    <w:rsid w:val="00122982"/>
    <w:rsid w:val="00126224"/>
    <w:rsid w:val="00137FD3"/>
    <w:rsid w:val="001431D5"/>
    <w:rsid w:val="00144AD4"/>
    <w:rsid w:val="00151A72"/>
    <w:rsid w:val="00153960"/>
    <w:rsid w:val="00153F27"/>
    <w:rsid w:val="001620F7"/>
    <w:rsid w:val="001717DD"/>
    <w:rsid w:val="001734F4"/>
    <w:rsid w:val="001809C5"/>
    <w:rsid w:val="00192C23"/>
    <w:rsid w:val="00195164"/>
    <w:rsid w:val="001B5503"/>
    <w:rsid w:val="001B608C"/>
    <w:rsid w:val="001C1124"/>
    <w:rsid w:val="001C38C1"/>
    <w:rsid w:val="001C61AD"/>
    <w:rsid w:val="001E205F"/>
    <w:rsid w:val="00211841"/>
    <w:rsid w:val="00220ED5"/>
    <w:rsid w:val="00221761"/>
    <w:rsid w:val="0022299D"/>
    <w:rsid w:val="00225B73"/>
    <w:rsid w:val="00226F8A"/>
    <w:rsid w:val="00227DB3"/>
    <w:rsid w:val="002332DC"/>
    <w:rsid w:val="0023383B"/>
    <w:rsid w:val="00237D8B"/>
    <w:rsid w:val="00241AC0"/>
    <w:rsid w:val="00241C22"/>
    <w:rsid w:val="00242C9C"/>
    <w:rsid w:val="00242DB6"/>
    <w:rsid w:val="00250C4B"/>
    <w:rsid w:val="00260A24"/>
    <w:rsid w:val="002721CA"/>
    <w:rsid w:val="00280E0B"/>
    <w:rsid w:val="00281B3F"/>
    <w:rsid w:val="00283633"/>
    <w:rsid w:val="00285BA1"/>
    <w:rsid w:val="002A2C30"/>
    <w:rsid w:val="002A2FA3"/>
    <w:rsid w:val="002A7D4B"/>
    <w:rsid w:val="002B0504"/>
    <w:rsid w:val="002B435E"/>
    <w:rsid w:val="002B6E16"/>
    <w:rsid w:val="002C2529"/>
    <w:rsid w:val="002D0F36"/>
    <w:rsid w:val="002D113C"/>
    <w:rsid w:val="002D4BA0"/>
    <w:rsid w:val="002E5A2B"/>
    <w:rsid w:val="002F5E28"/>
    <w:rsid w:val="002F6245"/>
    <w:rsid w:val="0031533A"/>
    <w:rsid w:val="003271E7"/>
    <w:rsid w:val="003301C2"/>
    <w:rsid w:val="003368D0"/>
    <w:rsid w:val="00337D71"/>
    <w:rsid w:val="00341018"/>
    <w:rsid w:val="00347870"/>
    <w:rsid w:val="003530C9"/>
    <w:rsid w:val="003939BC"/>
    <w:rsid w:val="003B0406"/>
    <w:rsid w:val="003B54A6"/>
    <w:rsid w:val="003C2818"/>
    <w:rsid w:val="003C2ACF"/>
    <w:rsid w:val="003C5DC7"/>
    <w:rsid w:val="003C778B"/>
    <w:rsid w:val="003D2E6F"/>
    <w:rsid w:val="003D4CD3"/>
    <w:rsid w:val="003D5ABE"/>
    <w:rsid w:val="003E07DE"/>
    <w:rsid w:val="003E5D47"/>
    <w:rsid w:val="003E62E1"/>
    <w:rsid w:val="003F5D51"/>
    <w:rsid w:val="003F7F98"/>
    <w:rsid w:val="0040368F"/>
    <w:rsid w:val="00413880"/>
    <w:rsid w:val="00417854"/>
    <w:rsid w:val="004219FA"/>
    <w:rsid w:val="00423396"/>
    <w:rsid w:val="00431C5C"/>
    <w:rsid w:val="00442191"/>
    <w:rsid w:val="00442B86"/>
    <w:rsid w:val="0044692F"/>
    <w:rsid w:val="00451D30"/>
    <w:rsid w:val="004600CA"/>
    <w:rsid w:val="004620E5"/>
    <w:rsid w:val="00464349"/>
    <w:rsid w:val="004949AB"/>
    <w:rsid w:val="004A5F2E"/>
    <w:rsid w:val="004B49BF"/>
    <w:rsid w:val="004C1390"/>
    <w:rsid w:val="004C4901"/>
    <w:rsid w:val="004C58E0"/>
    <w:rsid w:val="004C726C"/>
    <w:rsid w:val="004C74F7"/>
    <w:rsid w:val="004D7BB8"/>
    <w:rsid w:val="004E0076"/>
    <w:rsid w:val="004E108E"/>
    <w:rsid w:val="004E2B0F"/>
    <w:rsid w:val="004E2D72"/>
    <w:rsid w:val="004F2966"/>
    <w:rsid w:val="004F7436"/>
    <w:rsid w:val="0050156B"/>
    <w:rsid w:val="00503B21"/>
    <w:rsid w:val="0050667B"/>
    <w:rsid w:val="00520296"/>
    <w:rsid w:val="005265BE"/>
    <w:rsid w:val="00530E3B"/>
    <w:rsid w:val="00542211"/>
    <w:rsid w:val="00542282"/>
    <w:rsid w:val="00543F94"/>
    <w:rsid w:val="005510C0"/>
    <w:rsid w:val="00560C85"/>
    <w:rsid w:val="00561854"/>
    <w:rsid w:val="005846EF"/>
    <w:rsid w:val="00586825"/>
    <w:rsid w:val="0059400C"/>
    <w:rsid w:val="005A0C53"/>
    <w:rsid w:val="005B18F1"/>
    <w:rsid w:val="005B57C4"/>
    <w:rsid w:val="005B6FA0"/>
    <w:rsid w:val="005B714F"/>
    <w:rsid w:val="005C044E"/>
    <w:rsid w:val="005D20D9"/>
    <w:rsid w:val="005D2858"/>
    <w:rsid w:val="005D4DAE"/>
    <w:rsid w:val="005E1EB9"/>
    <w:rsid w:val="005F28DD"/>
    <w:rsid w:val="005F437C"/>
    <w:rsid w:val="0060362B"/>
    <w:rsid w:val="00607F49"/>
    <w:rsid w:val="00613AB6"/>
    <w:rsid w:val="00614D4C"/>
    <w:rsid w:val="00615E40"/>
    <w:rsid w:val="00627888"/>
    <w:rsid w:val="00627A4E"/>
    <w:rsid w:val="00631E5A"/>
    <w:rsid w:val="006420F7"/>
    <w:rsid w:val="00645252"/>
    <w:rsid w:val="00646DB8"/>
    <w:rsid w:val="0065297D"/>
    <w:rsid w:val="00652CCE"/>
    <w:rsid w:val="00654228"/>
    <w:rsid w:val="006549B8"/>
    <w:rsid w:val="00680C5C"/>
    <w:rsid w:val="00684A70"/>
    <w:rsid w:val="0068705B"/>
    <w:rsid w:val="0069377B"/>
    <w:rsid w:val="006B560D"/>
    <w:rsid w:val="006B60ED"/>
    <w:rsid w:val="006B6764"/>
    <w:rsid w:val="006C3F5B"/>
    <w:rsid w:val="006C53D3"/>
    <w:rsid w:val="006C5AE2"/>
    <w:rsid w:val="006D2302"/>
    <w:rsid w:val="006D3D74"/>
    <w:rsid w:val="006D47F7"/>
    <w:rsid w:val="006D5FD3"/>
    <w:rsid w:val="006D6040"/>
    <w:rsid w:val="00701EB1"/>
    <w:rsid w:val="00702880"/>
    <w:rsid w:val="0071646B"/>
    <w:rsid w:val="00716F2C"/>
    <w:rsid w:val="00720045"/>
    <w:rsid w:val="007222C5"/>
    <w:rsid w:val="007254A8"/>
    <w:rsid w:val="0074031F"/>
    <w:rsid w:val="0074048A"/>
    <w:rsid w:val="00741236"/>
    <w:rsid w:val="0074184E"/>
    <w:rsid w:val="007543AC"/>
    <w:rsid w:val="007546A8"/>
    <w:rsid w:val="007642F7"/>
    <w:rsid w:val="00776440"/>
    <w:rsid w:val="007843E4"/>
    <w:rsid w:val="007850E1"/>
    <w:rsid w:val="00796155"/>
    <w:rsid w:val="007A2FBA"/>
    <w:rsid w:val="007A46F3"/>
    <w:rsid w:val="007B494E"/>
    <w:rsid w:val="007B4985"/>
    <w:rsid w:val="007C3251"/>
    <w:rsid w:val="007C3773"/>
    <w:rsid w:val="007C5CC6"/>
    <w:rsid w:val="007D1179"/>
    <w:rsid w:val="007D2E8E"/>
    <w:rsid w:val="007E04AA"/>
    <w:rsid w:val="007E1EFD"/>
    <w:rsid w:val="007E6E3C"/>
    <w:rsid w:val="00800159"/>
    <w:rsid w:val="00810A56"/>
    <w:rsid w:val="00816EFD"/>
    <w:rsid w:val="00824193"/>
    <w:rsid w:val="00825DAF"/>
    <w:rsid w:val="008262A3"/>
    <w:rsid w:val="008271EA"/>
    <w:rsid w:val="00832FAD"/>
    <w:rsid w:val="008340EC"/>
    <w:rsid w:val="0083569A"/>
    <w:rsid w:val="00837994"/>
    <w:rsid w:val="008407FE"/>
    <w:rsid w:val="00840DCE"/>
    <w:rsid w:val="00845F1E"/>
    <w:rsid w:val="008460DA"/>
    <w:rsid w:val="00852455"/>
    <w:rsid w:val="008618BF"/>
    <w:rsid w:val="00864619"/>
    <w:rsid w:val="00865348"/>
    <w:rsid w:val="008666F4"/>
    <w:rsid w:val="008715DB"/>
    <w:rsid w:val="008770DC"/>
    <w:rsid w:val="008773BA"/>
    <w:rsid w:val="008855B5"/>
    <w:rsid w:val="00886031"/>
    <w:rsid w:val="00886E5C"/>
    <w:rsid w:val="00887A71"/>
    <w:rsid w:val="00887C1D"/>
    <w:rsid w:val="008960EE"/>
    <w:rsid w:val="008A1780"/>
    <w:rsid w:val="008A28F9"/>
    <w:rsid w:val="008A3E29"/>
    <w:rsid w:val="008A4502"/>
    <w:rsid w:val="008B0767"/>
    <w:rsid w:val="008B20DC"/>
    <w:rsid w:val="008C31F5"/>
    <w:rsid w:val="008C7902"/>
    <w:rsid w:val="008C7DBF"/>
    <w:rsid w:val="008C7EF8"/>
    <w:rsid w:val="008E225C"/>
    <w:rsid w:val="008E652B"/>
    <w:rsid w:val="00913BCD"/>
    <w:rsid w:val="009153D6"/>
    <w:rsid w:val="009162DE"/>
    <w:rsid w:val="009163DD"/>
    <w:rsid w:val="009165B5"/>
    <w:rsid w:val="0091787D"/>
    <w:rsid w:val="00922644"/>
    <w:rsid w:val="00930BB8"/>
    <w:rsid w:val="0093311A"/>
    <w:rsid w:val="00933B18"/>
    <w:rsid w:val="00945918"/>
    <w:rsid w:val="0095342C"/>
    <w:rsid w:val="009716D6"/>
    <w:rsid w:val="00973425"/>
    <w:rsid w:val="00974EA8"/>
    <w:rsid w:val="00981297"/>
    <w:rsid w:val="00994547"/>
    <w:rsid w:val="00995637"/>
    <w:rsid w:val="009A0E6A"/>
    <w:rsid w:val="009A60CE"/>
    <w:rsid w:val="009A7470"/>
    <w:rsid w:val="009B5B46"/>
    <w:rsid w:val="009B5CD3"/>
    <w:rsid w:val="009C1B4B"/>
    <w:rsid w:val="009C2CFA"/>
    <w:rsid w:val="009C3215"/>
    <w:rsid w:val="009D18DF"/>
    <w:rsid w:val="009D239A"/>
    <w:rsid w:val="009D6402"/>
    <w:rsid w:val="009E028B"/>
    <w:rsid w:val="009E3B84"/>
    <w:rsid w:val="00A015DA"/>
    <w:rsid w:val="00A12714"/>
    <w:rsid w:val="00A15EB0"/>
    <w:rsid w:val="00A21393"/>
    <w:rsid w:val="00A30FEE"/>
    <w:rsid w:val="00A31EC8"/>
    <w:rsid w:val="00A34D06"/>
    <w:rsid w:val="00A41E6B"/>
    <w:rsid w:val="00A50410"/>
    <w:rsid w:val="00A80DD6"/>
    <w:rsid w:val="00A82808"/>
    <w:rsid w:val="00A861A5"/>
    <w:rsid w:val="00A9204E"/>
    <w:rsid w:val="00A9618A"/>
    <w:rsid w:val="00A9687C"/>
    <w:rsid w:val="00A97E03"/>
    <w:rsid w:val="00AA19E2"/>
    <w:rsid w:val="00AA2368"/>
    <w:rsid w:val="00AB5F5A"/>
    <w:rsid w:val="00AD3563"/>
    <w:rsid w:val="00AD62DF"/>
    <w:rsid w:val="00AE1CD6"/>
    <w:rsid w:val="00AF4DBE"/>
    <w:rsid w:val="00B01D71"/>
    <w:rsid w:val="00B06796"/>
    <w:rsid w:val="00B20645"/>
    <w:rsid w:val="00B233DB"/>
    <w:rsid w:val="00B246CE"/>
    <w:rsid w:val="00B27F3A"/>
    <w:rsid w:val="00B43E2A"/>
    <w:rsid w:val="00B454ED"/>
    <w:rsid w:val="00B45FBD"/>
    <w:rsid w:val="00B46614"/>
    <w:rsid w:val="00B543F7"/>
    <w:rsid w:val="00B56532"/>
    <w:rsid w:val="00B569B2"/>
    <w:rsid w:val="00B61CF5"/>
    <w:rsid w:val="00B63F6E"/>
    <w:rsid w:val="00B64CCA"/>
    <w:rsid w:val="00B719C8"/>
    <w:rsid w:val="00B80C7C"/>
    <w:rsid w:val="00B82C15"/>
    <w:rsid w:val="00B857B2"/>
    <w:rsid w:val="00B86D11"/>
    <w:rsid w:val="00B87E24"/>
    <w:rsid w:val="00B9303D"/>
    <w:rsid w:val="00B96CD0"/>
    <w:rsid w:val="00BA0BBA"/>
    <w:rsid w:val="00BA2154"/>
    <w:rsid w:val="00BB0583"/>
    <w:rsid w:val="00BB74C7"/>
    <w:rsid w:val="00BC164B"/>
    <w:rsid w:val="00BD0F3C"/>
    <w:rsid w:val="00BD368E"/>
    <w:rsid w:val="00BE767D"/>
    <w:rsid w:val="00BF05F0"/>
    <w:rsid w:val="00BF2A8B"/>
    <w:rsid w:val="00BF3D9A"/>
    <w:rsid w:val="00BF618A"/>
    <w:rsid w:val="00BF6FA1"/>
    <w:rsid w:val="00BF7B89"/>
    <w:rsid w:val="00C11116"/>
    <w:rsid w:val="00C13855"/>
    <w:rsid w:val="00C1554A"/>
    <w:rsid w:val="00C2354C"/>
    <w:rsid w:val="00C379E2"/>
    <w:rsid w:val="00C41F06"/>
    <w:rsid w:val="00C42A8A"/>
    <w:rsid w:val="00C471FB"/>
    <w:rsid w:val="00C47AD6"/>
    <w:rsid w:val="00C712F0"/>
    <w:rsid w:val="00C76000"/>
    <w:rsid w:val="00C84FDD"/>
    <w:rsid w:val="00C90751"/>
    <w:rsid w:val="00C90E0B"/>
    <w:rsid w:val="00C90EF7"/>
    <w:rsid w:val="00C91E0B"/>
    <w:rsid w:val="00CA5E01"/>
    <w:rsid w:val="00CB26B0"/>
    <w:rsid w:val="00CB4519"/>
    <w:rsid w:val="00CB45A7"/>
    <w:rsid w:val="00CC196A"/>
    <w:rsid w:val="00CC5087"/>
    <w:rsid w:val="00CE0CDD"/>
    <w:rsid w:val="00CE3308"/>
    <w:rsid w:val="00CF58BB"/>
    <w:rsid w:val="00CF5A34"/>
    <w:rsid w:val="00D02A79"/>
    <w:rsid w:val="00D044FA"/>
    <w:rsid w:val="00D14653"/>
    <w:rsid w:val="00D15A0A"/>
    <w:rsid w:val="00D4119C"/>
    <w:rsid w:val="00D4518F"/>
    <w:rsid w:val="00D47AF9"/>
    <w:rsid w:val="00D50F00"/>
    <w:rsid w:val="00D567A6"/>
    <w:rsid w:val="00D61708"/>
    <w:rsid w:val="00D674C4"/>
    <w:rsid w:val="00D740D5"/>
    <w:rsid w:val="00D74FD3"/>
    <w:rsid w:val="00DA1DC5"/>
    <w:rsid w:val="00DA5025"/>
    <w:rsid w:val="00DC3D67"/>
    <w:rsid w:val="00DD6A9D"/>
    <w:rsid w:val="00E04B1F"/>
    <w:rsid w:val="00E04B91"/>
    <w:rsid w:val="00E06A4E"/>
    <w:rsid w:val="00E06F03"/>
    <w:rsid w:val="00E16CFA"/>
    <w:rsid w:val="00E24768"/>
    <w:rsid w:val="00E24BC0"/>
    <w:rsid w:val="00E30B08"/>
    <w:rsid w:val="00E318B5"/>
    <w:rsid w:val="00E45CA0"/>
    <w:rsid w:val="00E464E0"/>
    <w:rsid w:val="00E57EAC"/>
    <w:rsid w:val="00E825C5"/>
    <w:rsid w:val="00E857F6"/>
    <w:rsid w:val="00E94CB5"/>
    <w:rsid w:val="00E97140"/>
    <w:rsid w:val="00EA4416"/>
    <w:rsid w:val="00EA535B"/>
    <w:rsid w:val="00EA6A89"/>
    <w:rsid w:val="00EA6BDA"/>
    <w:rsid w:val="00EB58C2"/>
    <w:rsid w:val="00EC0D80"/>
    <w:rsid w:val="00EC7273"/>
    <w:rsid w:val="00ED4B7E"/>
    <w:rsid w:val="00ED6D52"/>
    <w:rsid w:val="00EE4388"/>
    <w:rsid w:val="00EE49F5"/>
    <w:rsid w:val="00EE5E91"/>
    <w:rsid w:val="00EF0FBC"/>
    <w:rsid w:val="00EF1789"/>
    <w:rsid w:val="00F041B3"/>
    <w:rsid w:val="00F11FCC"/>
    <w:rsid w:val="00F2524F"/>
    <w:rsid w:val="00F32311"/>
    <w:rsid w:val="00F559DE"/>
    <w:rsid w:val="00F67C25"/>
    <w:rsid w:val="00F82372"/>
    <w:rsid w:val="00F87F52"/>
    <w:rsid w:val="00F93724"/>
    <w:rsid w:val="00F97464"/>
    <w:rsid w:val="00FA5F8F"/>
    <w:rsid w:val="00FB0DB7"/>
    <w:rsid w:val="00FC6823"/>
    <w:rsid w:val="00FC74D5"/>
    <w:rsid w:val="00FD3EB4"/>
    <w:rsid w:val="00FE0D0C"/>
    <w:rsid w:val="00FE2F43"/>
    <w:rsid w:val="00FE6818"/>
    <w:rsid w:val="00FF3AF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1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nhideWhenUsed/>
    <w:rsid w:val="00DC3D67"/>
  </w:style>
  <w:style w:type="character" w:customStyle="1" w:styleId="KopfzeileZchn">
    <w:name w:val="Kopfzeile Zchn"/>
    <w:basedOn w:val="Absatz-Standardschriftart"/>
    <w:link w:val="Kopfzeile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1">
    <w:name w:val="Hashta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customStyle="1" w:styleId="EinfacheTabelle11">
    <w:name w:val="Einfache Tabelle 1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ntabelle1hell1">
    <w:name w:val="Listentabelle 1 hell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1">
    <w:name w:val="Gitternetztabelle 1 hell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D2E6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7140"/>
    <w:rPr>
      <w:color w:val="605E5C"/>
      <w:shd w:val="clear" w:color="auto" w:fill="E1DFDD"/>
    </w:rPr>
  </w:style>
  <w:style w:type="paragraph" w:customStyle="1" w:styleId="Default">
    <w:name w:val="Default"/>
    <w:rsid w:val="00281B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hvri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meinde-gurten.at" TargetMode="External"/><Relationship Id="rId17" Type="http://schemas.openxmlformats.org/officeDocument/2006/relationships/hyperlink" Target="mailto:alexander.greil@greilbau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iffeisen-immobilien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meinde@gurten.ooe.gv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brunner@raiffeisen-immobilien.at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oteskreuz.at/rie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18DDC-863C-489A-B422-B3999B943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metadata/properties"/>
    <ds:schemaRef ds:uri="4873beb7-5857-4685-be1f-d57550cc96c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4</Pages>
  <Words>1459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2023-12-21T12:46:00Z</dcterms:created>
  <dcterms:modified xsi:type="dcterms:W3CDTF">2023-12-21T12:46:00Z</dcterms:modified>
</cp:coreProperties>
</file>